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0F82" w14:textId="79611843" w:rsidR="0080705B" w:rsidRDefault="0080705B" w:rsidP="00474B82">
      <w:pPr>
        <w:jc w:val="right"/>
      </w:pPr>
      <w:r>
        <w:rPr>
          <w:rFonts w:hint="eastAsia"/>
        </w:rPr>
        <w:t>令和</w:t>
      </w:r>
      <w:r w:rsidR="008960DA">
        <w:rPr>
          <w:rFonts w:hint="eastAsia"/>
        </w:rPr>
        <w:t>５</w:t>
      </w:r>
      <w:r>
        <w:t>年</w:t>
      </w:r>
      <w:r w:rsidR="00D052AE">
        <w:rPr>
          <w:rFonts w:hint="eastAsia"/>
        </w:rPr>
        <w:t>１１</w:t>
      </w:r>
      <w:r w:rsidR="009B358D">
        <w:rPr>
          <w:rFonts w:hint="eastAsia"/>
        </w:rPr>
        <w:t>月</w:t>
      </w:r>
      <w:r w:rsidR="006350DF">
        <w:rPr>
          <w:rFonts w:hint="eastAsia"/>
        </w:rPr>
        <w:t>吉</w:t>
      </w:r>
      <w:r w:rsidR="00792854">
        <w:rPr>
          <w:rFonts w:hint="eastAsia"/>
        </w:rPr>
        <w:t>日</w:t>
      </w:r>
    </w:p>
    <w:p w14:paraId="1ACDBB6F" w14:textId="2A5885A9" w:rsidR="0080705B" w:rsidRDefault="0080705B" w:rsidP="00474B82"/>
    <w:p w14:paraId="04F3CDB3" w14:textId="720B76F3" w:rsidR="00FE4D3D" w:rsidRDefault="00D052AE" w:rsidP="00474B82">
      <w:pPr>
        <w:jc w:val="center"/>
        <w:rPr>
          <w:b/>
          <w:bCs/>
        </w:rPr>
      </w:pPr>
      <w:r>
        <w:rPr>
          <w:rFonts w:hint="eastAsia"/>
          <w:b/>
          <w:bCs/>
        </w:rPr>
        <w:t>令和５年度　とやま農商工連携推進事業　マッチング商談会</w:t>
      </w:r>
    </w:p>
    <w:p w14:paraId="44BA4A9E" w14:textId="523CE7AD" w:rsidR="0080705B" w:rsidRPr="00630BAB" w:rsidRDefault="00D052AE" w:rsidP="00474B82">
      <w:pPr>
        <w:jc w:val="center"/>
        <w:rPr>
          <w:b/>
          <w:bCs/>
        </w:rPr>
      </w:pPr>
      <w:r>
        <w:rPr>
          <w:rFonts w:hint="eastAsia"/>
          <w:b/>
          <w:bCs/>
        </w:rPr>
        <w:t>「つながる農商工連携！共創マッチングフェア」出展者</w:t>
      </w:r>
      <w:r w:rsidR="0080705B" w:rsidRPr="00630BAB">
        <w:rPr>
          <w:rFonts w:hint="eastAsia"/>
          <w:b/>
          <w:bCs/>
        </w:rPr>
        <w:t>募集のご案内</w:t>
      </w:r>
    </w:p>
    <w:p w14:paraId="39CD6052" w14:textId="2044B5F3" w:rsidR="0080705B" w:rsidRPr="00D052AE" w:rsidRDefault="0080705B" w:rsidP="00474B82"/>
    <w:p w14:paraId="16F50A39" w14:textId="07C9E1CA" w:rsidR="0080705B" w:rsidRDefault="0080705B" w:rsidP="00474B82">
      <w:pPr>
        <w:ind w:firstLineChars="100" w:firstLine="199"/>
      </w:pPr>
      <w:r>
        <w:rPr>
          <w:rFonts w:hint="eastAsia"/>
        </w:rPr>
        <w:t>時下</w:t>
      </w:r>
      <w:r w:rsidR="00D052AE">
        <w:rPr>
          <w:rFonts w:hint="eastAsia"/>
        </w:rPr>
        <w:t>、</w:t>
      </w:r>
      <w:r>
        <w:rPr>
          <w:rFonts w:hint="eastAsia"/>
        </w:rPr>
        <w:t>ますますご清祥のことと</w:t>
      </w:r>
      <w:r w:rsidR="0014351C">
        <w:rPr>
          <w:rFonts w:hint="eastAsia"/>
        </w:rPr>
        <w:t>お慶び</w:t>
      </w:r>
      <w:r>
        <w:rPr>
          <w:rFonts w:hint="eastAsia"/>
        </w:rPr>
        <w:t>申し</w:t>
      </w:r>
      <w:r w:rsidR="00713B8D">
        <w:rPr>
          <w:rFonts w:hint="eastAsia"/>
        </w:rPr>
        <w:t>上げ</w:t>
      </w:r>
      <w:r>
        <w:rPr>
          <w:rFonts w:hint="eastAsia"/>
        </w:rPr>
        <w:t>ます。</w:t>
      </w:r>
    </w:p>
    <w:p w14:paraId="513665CA" w14:textId="7FF82B8D" w:rsidR="00062710" w:rsidRDefault="00062710" w:rsidP="00BD71B4">
      <w:pPr>
        <w:ind w:firstLineChars="100" w:firstLine="199"/>
      </w:pPr>
      <w:r>
        <w:rPr>
          <w:rFonts w:hint="eastAsia"/>
        </w:rPr>
        <w:t>この度、</w:t>
      </w:r>
      <w:r w:rsidR="00D052AE">
        <w:rPr>
          <w:rFonts w:hint="eastAsia"/>
        </w:rPr>
        <w:t>標記事業において県内外のバイヤーと</w:t>
      </w:r>
      <w:r w:rsidR="0080705B" w:rsidRPr="00C8127C">
        <w:rPr>
          <w:rFonts w:hint="eastAsia"/>
        </w:rPr>
        <w:t>の商談会</w:t>
      </w:r>
      <w:r w:rsidR="00310ABD">
        <w:rPr>
          <w:rFonts w:hint="eastAsia"/>
        </w:rPr>
        <w:t>（対面形式</w:t>
      </w:r>
      <w:r w:rsidR="00D052AE">
        <w:rPr>
          <w:rFonts w:hint="eastAsia"/>
        </w:rPr>
        <w:t>・オンライン形式</w:t>
      </w:r>
      <w:r w:rsidR="00310ABD">
        <w:rPr>
          <w:rFonts w:hint="eastAsia"/>
        </w:rPr>
        <w:t>）</w:t>
      </w:r>
      <w:r w:rsidR="0080705B" w:rsidRPr="00C8127C">
        <w:rPr>
          <w:rFonts w:hint="eastAsia"/>
        </w:rPr>
        <w:t>を企画しました。</w:t>
      </w:r>
    </w:p>
    <w:p w14:paraId="158A94B1" w14:textId="627D396E" w:rsidR="00D052AE" w:rsidRDefault="00792854" w:rsidP="00D052AE">
      <w:r>
        <w:rPr>
          <w:rFonts w:hint="eastAsia"/>
        </w:rPr>
        <w:t>事前マッチングの上で時間を設定し、</w:t>
      </w:r>
      <w:r w:rsidR="00310ABD">
        <w:rPr>
          <w:rFonts w:hint="eastAsia"/>
        </w:rPr>
        <w:t>複数</w:t>
      </w:r>
      <w:r w:rsidR="00062710" w:rsidRPr="00C8127C">
        <w:rPr>
          <w:rFonts w:hint="eastAsia"/>
        </w:rPr>
        <w:t>の</w:t>
      </w:r>
      <w:r w:rsidR="00D052AE">
        <w:rPr>
          <w:rFonts w:hint="eastAsia"/>
        </w:rPr>
        <w:t>バイヤー</w:t>
      </w:r>
      <w:r w:rsidR="00062710" w:rsidRPr="00C8127C">
        <w:rPr>
          <w:rFonts w:hint="eastAsia"/>
        </w:rPr>
        <w:t>と</w:t>
      </w:r>
      <w:r w:rsidR="00310ABD">
        <w:rPr>
          <w:rFonts w:hint="eastAsia"/>
        </w:rPr>
        <w:t>個別</w:t>
      </w:r>
      <w:r w:rsidR="00062710" w:rsidRPr="00C8127C">
        <w:rPr>
          <w:rFonts w:hint="eastAsia"/>
        </w:rPr>
        <w:t>商談</w:t>
      </w:r>
      <w:r w:rsidR="001A42CC">
        <w:rPr>
          <w:rFonts w:hint="eastAsia"/>
        </w:rPr>
        <w:t>（</w:t>
      </w:r>
      <w:r w:rsidR="00B37837">
        <w:rPr>
          <w:rFonts w:hint="eastAsia"/>
        </w:rPr>
        <w:t>20分程度）</w:t>
      </w:r>
      <w:r w:rsidR="00310ABD">
        <w:rPr>
          <w:rFonts w:hint="eastAsia"/>
        </w:rPr>
        <w:t>いただける</w:t>
      </w:r>
      <w:r w:rsidR="00062710" w:rsidRPr="00C8127C">
        <w:rPr>
          <w:rFonts w:hint="eastAsia"/>
        </w:rPr>
        <w:t>機会です。</w:t>
      </w:r>
    </w:p>
    <w:p w14:paraId="022C3BC4" w14:textId="3AC4132B" w:rsidR="00062710" w:rsidRDefault="00D052AE" w:rsidP="006E4D25">
      <w:pPr>
        <w:ind w:firstLineChars="100" w:firstLine="199"/>
      </w:pPr>
      <w:r>
        <w:rPr>
          <w:rFonts w:hint="eastAsia"/>
        </w:rPr>
        <w:t>併せて、一般来場者に対し出展者は自ブースでの商品紹介、当日フリー商談も可能です。</w:t>
      </w:r>
      <w:r w:rsidR="00062710" w:rsidRPr="00C8127C">
        <w:rPr>
          <w:rFonts w:hint="eastAsia"/>
        </w:rPr>
        <w:t>販路拡大をお考えの</w:t>
      </w:r>
      <w:r>
        <w:rPr>
          <w:rFonts w:hint="eastAsia"/>
        </w:rPr>
        <w:t>農林漁業者様、</w:t>
      </w:r>
      <w:r w:rsidR="00062710" w:rsidRPr="00C8127C">
        <w:rPr>
          <w:rFonts w:hint="eastAsia"/>
        </w:rPr>
        <w:t>事業者様は</w:t>
      </w:r>
      <w:r w:rsidR="006E4D25">
        <w:rPr>
          <w:rFonts w:hint="eastAsia"/>
        </w:rPr>
        <w:t>、奮ってご参加ください。</w:t>
      </w:r>
    </w:p>
    <w:p w14:paraId="305C499C" w14:textId="77777777" w:rsidR="006E4D25" w:rsidRDefault="006E4D25" w:rsidP="006E4D25">
      <w:pPr>
        <w:ind w:firstLineChars="100" w:firstLine="199"/>
      </w:pPr>
    </w:p>
    <w:p w14:paraId="5FFD98E4" w14:textId="3559E2DE" w:rsidR="006E4D25" w:rsidRPr="006E4D25" w:rsidRDefault="006E4D25" w:rsidP="006E4D25">
      <w:pPr>
        <w:ind w:leftChars="1" w:left="1400" w:hangingChars="669" w:hanging="1398"/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t>１</w:t>
      </w:r>
      <w:r w:rsidRPr="001573C6">
        <w:rPr>
          <w:rFonts w:hint="eastAsia"/>
          <w:sz w:val="22"/>
          <w:szCs w:val="24"/>
          <w:bdr w:val="single" w:sz="4" w:space="0" w:color="auto"/>
        </w:rPr>
        <w:t>．</w:t>
      </w:r>
      <w:r>
        <w:rPr>
          <w:rFonts w:hint="eastAsia"/>
          <w:sz w:val="22"/>
          <w:szCs w:val="24"/>
          <w:bdr w:val="single" w:sz="4" w:space="0" w:color="auto"/>
        </w:rPr>
        <w:t>フェア実施概要</w:t>
      </w:r>
    </w:p>
    <w:p w14:paraId="53805A0D" w14:textId="194340AE" w:rsidR="0080705B" w:rsidRPr="00450F46" w:rsidRDefault="0080705B" w:rsidP="00474B82">
      <w:r w:rsidRPr="009B37EC">
        <w:rPr>
          <w:rFonts w:hint="eastAsia"/>
          <w:color w:val="000000" w:themeColor="text1"/>
        </w:rPr>
        <w:t xml:space="preserve">日　　</w:t>
      </w:r>
      <w:r w:rsidR="00EB0BF8" w:rsidRPr="009B37EC">
        <w:rPr>
          <w:rFonts w:hint="eastAsia"/>
          <w:color w:val="000000" w:themeColor="text1"/>
        </w:rPr>
        <w:t>程</w:t>
      </w:r>
      <w:r w:rsidR="00D51B0A" w:rsidRPr="009B37EC">
        <w:rPr>
          <w:rFonts w:hint="eastAsia"/>
          <w:color w:val="000000" w:themeColor="text1"/>
        </w:rPr>
        <w:t xml:space="preserve"> </w:t>
      </w:r>
      <w:r w:rsidRPr="009B37EC">
        <w:rPr>
          <w:rFonts w:hint="eastAsia"/>
          <w:color w:val="000000" w:themeColor="text1"/>
        </w:rPr>
        <w:t>：</w:t>
      </w:r>
      <w:r w:rsidR="00D51B0A" w:rsidRPr="009B37EC">
        <w:rPr>
          <w:rFonts w:hint="eastAsia"/>
          <w:color w:val="000000" w:themeColor="text1"/>
        </w:rPr>
        <w:t xml:space="preserve"> </w:t>
      </w:r>
      <w:r w:rsidR="00B80AAD" w:rsidRPr="009B37EC">
        <w:rPr>
          <w:rFonts w:hint="eastAsia"/>
          <w:color w:val="000000" w:themeColor="text1"/>
        </w:rPr>
        <w:t>令和</w:t>
      </w:r>
      <w:r w:rsidR="00D052AE">
        <w:rPr>
          <w:rFonts w:hint="eastAsia"/>
          <w:color w:val="000000" w:themeColor="text1"/>
        </w:rPr>
        <w:t>６</w:t>
      </w:r>
      <w:r w:rsidRPr="009B37EC">
        <w:rPr>
          <w:color w:val="000000" w:themeColor="text1"/>
        </w:rPr>
        <w:t>年</w:t>
      </w:r>
      <w:r w:rsidR="00BD71B4">
        <w:rPr>
          <w:color w:val="000000" w:themeColor="text1"/>
        </w:rPr>
        <w:t>2</w:t>
      </w:r>
      <w:r w:rsidR="00BD71B4">
        <w:rPr>
          <w:rFonts w:hint="eastAsia"/>
          <w:color w:val="000000" w:themeColor="text1"/>
        </w:rPr>
        <w:t>月</w:t>
      </w:r>
      <w:r w:rsidR="00D052AE">
        <w:rPr>
          <w:rFonts w:hint="eastAsia"/>
          <w:color w:val="000000" w:themeColor="text1"/>
        </w:rPr>
        <w:t>５</w:t>
      </w:r>
      <w:r w:rsidR="00BD71B4">
        <w:rPr>
          <w:rFonts w:hint="eastAsia"/>
          <w:color w:val="000000" w:themeColor="text1"/>
        </w:rPr>
        <w:t>日（</w:t>
      </w:r>
      <w:r w:rsidR="00D052AE">
        <w:rPr>
          <w:rFonts w:hint="eastAsia"/>
          <w:color w:val="000000" w:themeColor="text1"/>
        </w:rPr>
        <w:t>月</w:t>
      </w:r>
      <w:r w:rsidR="00BD71B4">
        <w:rPr>
          <w:rFonts w:hint="eastAsia"/>
          <w:color w:val="000000" w:themeColor="text1"/>
        </w:rPr>
        <w:t>）</w:t>
      </w:r>
      <w:r w:rsidR="00336D60" w:rsidRPr="00450F46">
        <w:rPr>
          <w:rFonts w:hint="eastAsia"/>
        </w:rPr>
        <w:t>1</w:t>
      </w:r>
      <w:r w:rsidR="00D052AE" w:rsidRPr="00450F46">
        <w:t>2</w:t>
      </w:r>
      <w:r w:rsidR="00336D60" w:rsidRPr="00450F46">
        <w:rPr>
          <w:rFonts w:hint="eastAsia"/>
        </w:rPr>
        <w:t>時～17時</w:t>
      </w:r>
      <w:r w:rsidR="00952535" w:rsidRPr="00450F46">
        <w:rPr>
          <w:rFonts w:hint="eastAsia"/>
        </w:rPr>
        <w:t xml:space="preserve">　（受付11時30分～）</w:t>
      </w:r>
    </w:p>
    <w:p w14:paraId="7E0B866D" w14:textId="592BB8CD" w:rsidR="0080705B" w:rsidRPr="00AB2E3F" w:rsidRDefault="0080705B" w:rsidP="00952535">
      <w:pPr>
        <w:rPr>
          <w:color w:val="000000" w:themeColor="text1"/>
        </w:rPr>
      </w:pPr>
      <w:r w:rsidRPr="00AB2E3F">
        <w:rPr>
          <w:rFonts w:hint="eastAsia"/>
          <w:color w:val="000000" w:themeColor="text1"/>
        </w:rPr>
        <w:t>会　　場</w:t>
      </w:r>
      <w:r w:rsidR="00D51B0A" w:rsidRPr="00AB2E3F">
        <w:rPr>
          <w:rFonts w:hint="eastAsia"/>
          <w:color w:val="000000" w:themeColor="text1"/>
        </w:rPr>
        <w:t xml:space="preserve"> ： </w:t>
      </w:r>
      <w:r w:rsidR="00D052AE">
        <w:rPr>
          <w:rFonts w:hint="eastAsia"/>
          <w:color w:val="000000" w:themeColor="text1"/>
        </w:rPr>
        <w:t>とやま自遊館１階「自遊館ホール」</w:t>
      </w:r>
      <w:r w:rsidR="00952535">
        <w:rPr>
          <w:rFonts w:hint="eastAsia"/>
          <w:color w:val="000000" w:themeColor="text1"/>
        </w:rPr>
        <w:t xml:space="preserve">　</w:t>
      </w:r>
      <w:r w:rsidR="009E7781" w:rsidRPr="00AB2E3F">
        <w:rPr>
          <w:rFonts w:hint="eastAsia"/>
          <w:color w:val="000000" w:themeColor="text1"/>
        </w:rPr>
        <w:t>（</w:t>
      </w:r>
      <w:r w:rsidR="00474B82" w:rsidRPr="00AB2E3F">
        <w:rPr>
          <w:rFonts w:hint="eastAsia"/>
          <w:color w:val="000000" w:themeColor="text1"/>
        </w:rPr>
        <w:t>〒</w:t>
      </w:r>
      <w:r w:rsidR="00A7658C">
        <w:rPr>
          <w:rFonts w:hint="eastAsia"/>
          <w:color w:val="000000" w:themeColor="text1"/>
        </w:rPr>
        <w:t>9</w:t>
      </w:r>
      <w:r w:rsidR="00D052AE">
        <w:rPr>
          <w:color w:val="000000" w:themeColor="text1"/>
        </w:rPr>
        <w:t>3</w:t>
      </w:r>
      <w:r w:rsidR="00A7658C">
        <w:rPr>
          <w:rFonts w:hint="eastAsia"/>
          <w:color w:val="000000" w:themeColor="text1"/>
        </w:rPr>
        <w:t>0-</w:t>
      </w:r>
      <w:r w:rsidR="00D052AE">
        <w:rPr>
          <w:color w:val="000000" w:themeColor="text1"/>
        </w:rPr>
        <w:t>0805</w:t>
      </w:r>
      <w:r w:rsidR="00A7658C">
        <w:rPr>
          <w:rFonts w:hint="eastAsia"/>
          <w:color w:val="000000" w:themeColor="text1"/>
        </w:rPr>
        <w:t xml:space="preserve">　</w:t>
      </w:r>
      <w:r w:rsidR="00D052AE">
        <w:rPr>
          <w:rFonts w:hint="eastAsia"/>
          <w:color w:val="000000" w:themeColor="text1"/>
        </w:rPr>
        <w:t>富山県富山市湊入船町９－１</w:t>
      </w:r>
      <w:r w:rsidR="009E7781" w:rsidRPr="00AB2E3F">
        <w:rPr>
          <w:rFonts w:hint="eastAsia"/>
          <w:color w:val="000000" w:themeColor="text1"/>
        </w:rPr>
        <w:t>）</w:t>
      </w:r>
    </w:p>
    <w:p w14:paraId="205BD4A5" w14:textId="5B45D292" w:rsidR="00BD71B4" w:rsidRDefault="00BD71B4" w:rsidP="00BD71B4">
      <w:pPr>
        <w:ind w:left="1558" w:hangingChars="783" w:hanging="1558"/>
      </w:pPr>
      <w:r>
        <w:rPr>
          <w:rFonts w:hint="eastAsia"/>
        </w:rPr>
        <w:t>参 加 費 ： 無料</w:t>
      </w:r>
    </w:p>
    <w:p w14:paraId="47975C9E" w14:textId="4F396443" w:rsidR="00474B82" w:rsidRPr="009B37EC" w:rsidRDefault="0080705B" w:rsidP="00474B82">
      <w:pPr>
        <w:ind w:left="1126" w:hangingChars="566" w:hanging="1126"/>
        <w:rPr>
          <w:color w:val="000000" w:themeColor="text1"/>
        </w:rPr>
      </w:pPr>
      <w:r w:rsidRPr="009B37EC">
        <w:rPr>
          <w:rFonts w:hint="eastAsia"/>
          <w:color w:val="000000" w:themeColor="text1"/>
        </w:rPr>
        <w:t>主</w:t>
      </w:r>
      <w:r w:rsidR="00336D60">
        <w:rPr>
          <w:rFonts w:hint="eastAsia"/>
          <w:color w:val="000000" w:themeColor="text1"/>
        </w:rPr>
        <w:t xml:space="preserve">　　</w:t>
      </w:r>
      <w:r w:rsidRPr="009B37EC">
        <w:rPr>
          <w:rFonts w:hint="eastAsia"/>
          <w:color w:val="000000" w:themeColor="text1"/>
        </w:rPr>
        <w:t>催</w:t>
      </w:r>
      <w:r w:rsidR="00A21249">
        <w:rPr>
          <w:rFonts w:hint="eastAsia"/>
          <w:color w:val="000000" w:themeColor="text1"/>
        </w:rPr>
        <w:t xml:space="preserve"> </w:t>
      </w:r>
      <w:r w:rsidR="00474B82" w:rsidRPr="009B37EC">
        <w:rPr>
          <w:rFonts w:hint="eastAsia"/>
          <w:color w:val="000000" w:themeColor="text1"/>
        </w:rPr>
        <w:t>：</w:t>
      </w:r>
      <w:r w:rsidR="00336D60">
        <w:rPr>
          <w:rFonts w:hint="eastAsia"/>
          <w:color w:val="000000" w:themeColor="text1"/>
        </w:rPr>
        <w:t xml:space="preserve"> </w:t>
      </w:r>
      <w:r w:rsidR="00D052AE">
        <w:rPr>
          <w:rFonts w:hint="eastAsia"/>
          <w:color w:val="000000" w:themeColor="text1"/>
        </w:rPr>
        <w:t>富山県、JA富山中央会、富山県商工会連合会</w:t>
      </w:r>
    </w:p>
    <w:p w14:paraId="04B09BBC" w14:textId="018A4351" w:rsidR="00336D60" w:rsidRDefault="00D052AE" w:rsidP="00D052AE">
      <w:pPr>
        <w:ind w:left="1147" w:hangingChars="783" w:hanging="1147"/>
      </w:pPr>
      <w:r w:rsidRPr="006E4D25">
        <w:rPr>
          <w:rFonts w:hint="eastAsia"/>
          <w:w w:val="75"/>
          <w:kern w:val="0"/>
          <w:fitText w:val="796" w:id="-1146436352"/>
        </w:rPr>
        <w:t>共催・後援</w:t>
      </w:r>
      <w:r w:rsidR="00A21249">
        <w:rPr>
          <w:rFonts w:hint="eastAsia"/>
        </w:rPr>
        <w:t xml:space="preserve"> </w:t>
      </w:r>
      <w:r w:rsidR="00474B82" w:rsidRPr="00C8127C">
        <w:rPr>
          <w:rFonts w:hint="eastAsia"/>
        </w:rPr>
        <w:t>：</w:t>
      </w:r>
      <w:r w:rsidR="00336D60">
        <w:rPr>
          <w:rFonts w:hint="eastAsia"/>
        </w:rPr>
        <w:t xml:space="preserve"> </w:t>
      </w:r>
      <w:r>
        <w:rPr>
          <w:rFonts w:hint="eastAsia"/>
        </w:rPr>
        <w:t>（公財）富山県新世紀産業機構（富山県よろず支援拠点）、他多数（チラシをご覧ください）。</w:t>
      </w:r>
    </w:p>
    <w:p w14:paraId="0BE88B59" w14:textId="4BAD0FF3" w:rsidR="006E4D25" w:rsidRDefault="006E4D25" w:rsidP="006E4D25">
      <w:pPr>
        <w:ind w:left="1208" w:hangingChars="607" w:hanging="1208"/>
      </w:pPr>
      <w:r>
        <w:rPr>
          <w:rFonts w:hint="eastAsia"/>
        </w:rPr>
        <w:t>募 集 数 ： ４０社（</w:t>
      </w:r>
      <w:r w:rsidRPr="00336D60">
        <w:rPr>
          <w:rFonts w:hint="eastAsia"/>
        </w:rPr>
        <w:t>応募多数の場合は</w:t>
      </w:r>
      <w:r w:rsidRPr="006E4D25">
        <w:rPr>
          <w:rFonts w:hint="eastAsia"/>
        </w:rPr>
        <w:t>締切</w:t>
      </w:r>
      <w:r w:rsidRPr="00336D60">
        <w:rPr>
          <w:rFonts w:hint="eastAsia"/>
        </w:rPr>
        <w:t>前であっても募集を</w:t>
      </w:r>
      <w:r>
        <w:rPr>
          <w:rFonts w:hint="eastAsia"/>
        </w:rPr>
        <w:t>終了し</w:t>
      </w:r>
      <w:r w:rsidRPr="00336D60">
        <w:rPr>
          <w:rFonts w:hint="eastAsia"/>
        </w:rPr>
        <w:t>ます</w:t>
      </w:r>
      <w:r>
        <w:rPr>
          <w:rFonts w:hint="eastAsia"/>
        </w:rPr>
        <w:t>。また、定員以上の</w:t>
      </w:r>
      <w:r w:rsidRPr="00336D60">
        <w:rPr>
          <w:rFonts w:hint="eastAsia"/>
        </w:rPr>
        <w:t>ご応募があった場合</w:t>
      </w:r>
      <w:r>
        <w:rPr>
          <w:rFonts w:hint="eastAsia"/>
        </w:rPr>
        <w:t>は</w:t>
      </w:r>
      <w:r w:rsidRPr="00336D60">
        <w:rPr>
          <w:rFonts w:hint="eastAsia"/>
        </w:rPr>
        <w:t>、主催者にて参加事業者様を選定させていただ</w:t>
      </w:r>
      <w:r>
        <w:rPr>
          <w:rFonts w:hint="eastAsia"/>
        </w:rPr>
        <w:t>きますので、</w:t>
      </w:r>
      <w:r w:rsidRPr="00336D60">
        <w:rPr>
          <w:rFonts w:hint="eastAsia"/>
        </w:rPr>
        <w:t>あらかじめご了承ください</w:t>
      </w:r>
      <w:r>
        <w:rPr>
          <w:rFonts w:hint="eastAsia"/>
        </w:rPr>
        <w:t>）。</w:t>
      </w:r>
    </w:p>
    <w:p w14:paraId="245287DF" w14:textId="6C115F85" w:rsidR="00E63E46" w:rsidRDefault="00E63E46" w:rsidP="00E63E46">
      <w:pPr>
        <w:ind w:left="1208" w:hangingChars="607" w:hanging="1208"/>
      </w:pPr>
      <w:r w:rsidRPr="00C8127C">
        <w:rPr>
          <w:rFonts w:hint="eastAsia"/>
        </w:rPr>
        <w:t>参加対象 ：</w:t>
      </w:r>
      <w:r>
        <w:rPr>
          <w:rFonts w:hint="eastAsia"/>
        </w:rPr>
        <w:t xml:space="preserve"> </w:t>
      </w:r>
      <w:r w:rsidR="00D052AE">
        <w:rPr>
          <w:rFonts w:hint="eastAsia"/>
        </w:rPr>
        <w:t>①農商工連携・地域資源活用に取り組む農林漁業者・中小企業者</w:t>
      </w:r>
    </w:p>
    <w:p w14:paraId="008B4CD5" w14:textId="48B825C5" w:rsidR="00D052AE" w:rsidRDefault="00D052AE" w:rsidP="00E63E46">
      <w:pPr>
        <w:ind w:left="1208" w:hangingChars="607" w:hanging="1208"/>
      </w:pPr>
      <w:r>
        <w:rPr>
          <w:rFonts w:hint="eastAsia"/>
        </w:rPr>
        <w:t xml:space="preserve">　　　　　　②６次産業化に取り組む農林漁業者　③農業者関係機関・組合　④市町村等行政機関</w:t>
      </w:r>
    </w:p>
    <w:p w14:paraId="68984D70" w14:textId="62FEF5F4" w:rsidR="00D052AE" w:rsidRDefault="00D052AE" w:rsidP="00E63E46">
      <w:pPr>
        <w:ind w:left="1208" w:hangingChars="607" w:hanging="1208"/>
      </w:pPr>
      <w:r>
        <w:rPr>
          <w:rFonts w:hint="eastAsia"/>
        </w:rPr>
        <w:t xml:space="preserve">　　　　　　⑤大学等教育機関　⑥その他支援機関</w:t>
      </w:r>
    </w:p>
    <w:p w14:paraId="162B0DD4" w14:textId="5D5BC000" w:rsidR="00D052AE" w:rsidRPr="006E4D25" w:rsidRDefault="00D052AE" w:rsidP="00E63E46">
      <w:pPr>
        <w:ind w:left="1208" w:hangingChars="607" w:hanging="1208"/>
        <w:rPr>
          <w:b/>
          <w:bCs/>
        </w:rPr>
      </w:pPr>
      <w:r>
        <w:rPr>
          <w:rFonts w:hint="eastAsia"/>
        </w:rPr>
        <w:t xml:space="preserve">　　　　　　</w:t>
      </w:r>
      <w:r w:rsidRPr="006E4D25">
        <w:rPr>
          <w:rFonts w:hint="eastAsia"/>
          <w:b/>
          <w:bCs/>
        </w:rPr>
        <w:t>※農商工連携・地域資源活用・６次産業化などに関係のない商品・または関係が少ないと判断</w:t>
      </w:r>
    </w:p>
    <w:p w14:paraId="20FA1D3A" w14:textId="391BE358" w:rsidR="00D052AE" w:rsidRPr="006E4D25" w:rsidRDefault="00D052AE" w:rsidP="00E63E46">
      <w:pPr>
        <w:ind w:left="1208" w:hangingChars="607" w:hanging="1208"/>
        <w:rPr>
          <w:b/>
          <w:bCs/>
        </w:rPr>
      </w:pPr>
      <w:r w:rsidRPr="006E4D25">
        <w:rPr>
          <w:rFonts w:hint="eastAsia"/>
          <w:b/>
          <w:bCs/>
        </w:rPr>
        <w:t xml:space="preserve">　　　　　　される商品の売り込みを目的とした参加はご遠慮ください。</w:t>
      </w:r>
    </w:p>
    <w:p w14:paraId="614DD725" w14:textId="10E6F930" w:rsidR="00C37383" w:rsidRPr="00450F46" w:rsidRDefault="00180AB0" w:rsidP="00AA777B">
      <w:pPr>
        <w:ind w:left="1126" w:hangingChars="566" w:hanging="1126"/>
      </w:pPr>
      <w:r w:rsidRPr="00C8127C">
        <w:rPr>
          <w:rFonts w:hint="eastAsia"/>
        </w:rPr>
        <w:t>商談相手</w:t>
      </w:r>
      <w:r w:rsidR="00D51B0A" w:rsidRPr="00C8127C">
        <w:rPr>
          <w:rFonts w:hint="eastAsia"/>
        </w:rPr>
        <w:t xml:space="preserve"> </w:t>
      </w:r>
      <w:r w:rsidR="0080705B" w:rsidRPr="00C8127C">
        <w:rPr>
          <w:rFonts w:hint="eastAsia"/>
        </w:rPr>
        <w:t>：</w:t>
      </w:r>
      <w:r w:rsidR="00336D60">
        <w:rPr>
          <w:rFonts w:hint="eastAsia"/>
        </w:rPr>
        <w:t xml:space="preserve"> </w:t>
      </w:r>
      <w:r w:rsidR="00D052AE" w:rsidRPr="00450F46">
        <w:rPr>
          <w:rFonts w:hint="eastAsia"/>
        </w:rPr>
        <w:t>事前マッチング参加予定バイヤー</w:t>
      </w:r>
    </w:p>
    <w:p w14:paraId="4816198B" w14:textId="5855A2F3" w:rsidR="00D052AE" w:rsidRPr="00450F46" w:rsidRDefault="006350DF" w:rsidP="00952535">
      <w:pPr>
        <w:ind w:left="1126" w:hangingChars="566" w:hanging="1126"/>
      </w:pPr>
      <w:r w:rsidRPr="00450F46">
        <w:rPr>
          <w:rFonts w:hint="eastAsia"/>
        </w:rPr>
        <w:t xml:space="preserve">　　　　　　</w:t>
      </w:r>
      <w:r w:rsidR="00952535" w:rsidRPr="00450F46">
        <w:rPr>
          <w:rFonts w:hint="eastAsia"/>
        </w:rPr>
        <w:t>株式会社大和富山店、</w:t>
      </w:r>
      <w:r w:rsidRPr="00450F46">
        <w:rPr>
          <w:rFonts w:hint="eastAsia"/>
        </w:rPr>
        <w:t>有磯海SA（上り線）、小矢部川SA（上り線）、道の駅「雨晴」、</w:t>
      </w:r>
      <w:r w:rsidR="00952535" w:rsidRPr="00450F46">
        <w:rPr>
          <w:rFonts w:hint="eastAsia"/>
        </w:rPr>
        <w:t xml:space="preserve">黒部峡谷鉄道　</w:t>
      </w:r>
      <w:r w:rsidRPr="00450F46">
        <w:rPr>
          <w:rFonts w:hint="eastAsia"/>
        </w:rPr>
        <w:t>宇奈月売店、</w:t>
      </w:r>
      <w:r w:rsidR="00952535" w:rsidRPr="00450F46">
        <w:rPr>
          <w:rFonts w:hint="eastAsia"/>
        </w:rPr>
        <w:t>弥陀ヶ原ホテル、高岡イオンT.OCUL</w:t>
      </w:r>
      <w:r w:rsidRPr="00450F46">
        <w:rPr>
          <w:rFonts w:hint="eastAsia"/>
        </w:rPr>
        <w:t>（その</w:t>
      </w:r>
      <w:r w:rsidR="00B736A3" w:rsidRPr="00450F46">
        <w:rPr>
          <w:rFonts w:hint="eastAsia"/>
        </w:rPr>
        <w:t>他</w:t>
      </w:r>
      <w:r w:rsidRPr="00450F46">
        <w:rPr>
          <w:rFonts w:hint="eastAsia"/>
        </w:rPr>
        <w:t>、県内外の</w:t>
      </w:r>
      <w:r w:rsidR="00D052AE" w:rsidRPr="00450F46">
        <w:rPr>
          <w:rFonts w:hint="eastAsia"/>
        </w:rPr>
        <w:t>スーパー、百貨店、ホテル、道の駅、</w:t>
      </w:r>
      <w:r w:rsidRPr="00450F46">
        <w:rPr>
          <w:rFonts w:hint="eastAsia"/>
        </w:rPr>
        <w:t>SA</w:t>
      </w:r>
      <w:r w:rsidR="00D052AE" w:rsidRPr="00450F46">
        <w:rPr>
          <w:rFonts w:hint="eastAsia"/>
        </w:rPr>
        <w:t>、生協、JA、小売店、飲食店</w:t>
      </w:r>
      <w:r w:rsidRPr="00450F46">
        <w:rPr>
          <w:rFonts w:hint="eastAsia"/>
        </w:rPr>
        <w:t>など、</w:t>
      </w:r>
      <w:r w:rsidR="00D052AE" w:rsidRPr="00450F46">
        <w:rPr>
          <w:rFonts w:hint="eastAsia"/>
        </w:rPr>
        <w:t>拡大予定。</w:t>
      </w:r>
      <w:r w:rsidRPr="00450F46">
        <w:rPr>
          <w:rFonts w:hint="eastAsia"/>
        </w:rPr>
        <w:t>）</w:t>
      </w:r>
      <w:r w:rsidR="00D052AE" w:rsidRPr="00450F46">
        <w:rPr>
          <w:rFonts w:hint="eastAsia"/>
        </w:rPr>
        <w:t xml:space="preserve">　※一部</w:t>
      </w:r>
      <w:r w:rsidRPr="00450F46">
        <w:rPr>
          <w:rFonts w:hint="eastAsia"/>
        </w:rPr>
        <w:t>バイヤーは</w:t>
      </w:r>
      <w:r w:rsidR="00D052AE" w:rsidRPr="00450F46">
        <w:rPr>
          <w:rFonts w:hint="eastAsia"/>
        </w:rPr>
        <w:t>オンライン商談のみ参加</w:t>
      </w:r>
      <w:r w:rsidRPr="00450F46">
        <w:rPr>
          <w:rFonts w:hint="eastAsia"/>
        </w:rPr>
        <w:t>となります。</w:t>
      </w:r>
      <w:r w:rsidR="00952535" w:rsidRPr="00450F46">
        <w:rPr>
          <w:rFonts w:hint="eastAsia"/>
        </w:rPr>
        <w:t>その他、当日来場者とのフリー商談も行えます。</w:t>
      </w:r>
    </w:p>
    <w:p w14:paraId="317ADBA8" w14:textId="03FCDFAB" w:rsidR="007949A8" w:rsidRPr="00450F46" w:rsidRDefault="00952535" w:rsidP="00952535">
      <w:pPr>
        <w:ind w:left="1126" w:hangingChars="566" w:hanging="1126"/>
      </w:pPr>
      <w:r w:rsidRPr="00450F46">
        <w:rPr>
          <w:rFonts w:hint="eastAsia"/>
        </w:rPr>
        <w:t xml:space="preserve">　　　　　　※商談相手は、ご希望に添えない場合がございます。</w:t>
      </w:r>
    </w:p>
    <w:p w14:paraId="33BE6BA9" w14:textId="5DDB6B7B" w:rsidR="006E4D25" w:rsidRDefault="006E4D25" w:rsidP="00474B82">
      <w:pPr>
        <w:ind w:left="1208" w:hangingChars="607" w:hanging="1208"/>
      </w:pPr>
      <w:r>
        <w:rPr>
          <w:rFonts w:hint="eastAsia"/>
        </w:rPr>
        <w:t>事業内容 ： ①展示・ＰＲブースでの商品紹介</w:t>
      </w:r>
    </w:p>
    <w:p w14:paraId="20B8B73B" w14:textId="1D061A20" w:rsidR="006E4D25" w:rsidRDefault="006E4D25" w:rsidP="00474B82">
      <w:pPr>
        <w:ind w:left="1208" w:hangingChars="607" w:hanging="1208"/>
      </w:pPr>
      <w:r>
        <w:rPr>
          <w:rFonts w:hint="eastAsia"/>
        </w:rPr>
        <w:t xml:space="preserve">　　　　　　②個別商談（事前調整マッチング商談・当日フリー商談）</w:t>
      </w:r>
    </w:p>
    <w:p w14:paraId="3ED42F7B" w14:textId="3B0CAAE3" w:rsidR="006E4D25" w:rsidRDefault="006E4D25" w:rsidP="00474B82">
      <w:pPr>
        <w:ind w:left="1208" w:hangingChars="607" w:hanging="1208"/>
      </w:pPr>
      <w:r>
        <w:rPr>
          <w:rFonts w:hint="eastAsia"/>
        </w:rPr>
        <w:t xml:space="preserve">　　　　　　③専門家によるサポート（希望者のみ）</w:t>
      </w:r>
    </w:p>
    <w:p w14:paraId="2A0042B9" w14:textId="688B7273" w:rsidR="006E4D25" w:rsidRDefault="006E4D25" w:rsidP="00474B82">
      <w:pPr>
        <w:ind w:left="1208" w:hangingChars="607" w:hanging="1208"/>
      </w:pPr>
      <w:r>
        <w:rPr>
          <w:rFonts w:hint="eastAsia"/>
        </w:rPr>
        <w:t>設　　備 ： ①１ブース（長机１台　縦６０㎝×横１８０㎝）②出展者名掲示　③白布</w:t>
      </w:r>
      <w:r w:rsidR="0010564B">
        <w:rPr>
          <w:rFonts w:hint="eastAsia"/>
        </w:rPr>
        <w:t xml:space="preserve">　④離席看板</w:t>
      </w:r>
    </w:p>
    <w:p w14:paraId="3B47004D" w14:textId="1EE3A29A" w:rsidR="00275345" w:rsidRDefault="006E4D25" w:rsidP="00474B82">
      <w:pPr>
        <w:ind w:left="1208" w:hangingChars="607" w:hanging="1208"/>
      </w:pPr>
      <w:r>
        <w:rPr>
          <w:rFonts w:hint="eastAsia"/>
        </w:rPr>
        <w:t xml:space="preserve">　　　　　　</w:t>
      </w:r>
      <w:r w:rsidR="0010564B">
        <w:rPr>
          <w:rFonts w:hint="eastAsia"/>
        </w:rPr>
        <w:t>⑤</w:t>
      </w:r>
      <w:r>
        <w:rPr>
          <w:rFonts w:hint="eastAsia"/>
        </w:rPr>
        <w:t>電源は試食提供など最低限に限る（事前申込制</w:t>
      </w:r>
      <w:r w:rsidR="00275345">
        <w:rPr>
          <w:rFonts w:hint="eastAsia"/>
        </w:rPr>
        <w:t>、ご希望に添えない場合がございます）</w:t>
      </w:r>
    </w:p>
    <w:p w14:paraId="3F64F4DD" w14:textId="16399CF4" w:rsidR="006E4D25" w:rsidRDefault="006E4D25" w:rsidP="00275345">
      <w:pPr>
        <w:ind w:leftChars="600" w:left="1208" w:hangingChars="7" w:hanging="14"/>
      </w:pPr>
      <w:r>
        <w:rPr>
          <w:rFonts w:hint="eastAsia"/>
        </w:rPr>
        <w:t>※その他詳細は申込後、別にご案内します。</w:t>
      </w:r>
    </w:p>
    <w:p w14:paraId="46CD339C" w14:textId="4949A9B4" w:rsidR="000E437C" w:rsidRDefault="0080705B" w:rsidP="00474B82">
      <w:pPr>
        <w:ind w:left="1208" w:hangingChars="607" w:hanging="1208"/>
      </w:pPr>
      <w:r w:rsidRPr="00C8127C">
        <w:rPr>
          <w:rFonts w:hint="eastAsia"/>
        </w:rPr>
        <w:t>注意事項</w:t>
      </w:r>
      <w:r w:rsidR="00D51B0A" w:rsidRPr="00C8127C">
        <w:rPr>
          <w:rFonts w:hint="eastAsia"/>
        </w:rPr>
        <w:t xml:space="preserve"> </w:t>
      </w:r>
      <w:r w:rsidRPr="00C8127C">
        <w:rPr>
          <w:rFonts w:hint="eastAsia"/>
        </w:rPr>
        <w:t>：</w:t>
      </w:r>
      <w:r w:rsidR="00D51B0A" w:rsidRPr="00C8127C">
        <w:rPr>
          <w:rFonts w:hint="eastAsia"/>
        </w:rPr>
        <w:t xml:space="preserve"> </w:t>
      </w:r>
      <w:r w:rsidRPr="006E4D25">
        <w:rPr>
          <w:rFonts w:hint="eastAsia"/>
          <w:b/>
          <w:bCs/>
          <w:u w:val="single"/>
        </w:rPr>
        <w:t>商談会前に、商談シート</w:t>
      </w:r>
      <w:r w:rsidR="00310ABD" w:rsidRPr="006E4D25">
        <w:rPr>
          <w:rFonts w:hint="eastAsia"/>
          <w:b/>
          <w:bCs/>
          <w:u w:val="single"/>
        </w:rPr>
        <w:t>（FCPシート）</w:t>
      </w:r>
      <w:r w:rsidRPr="006E4D25">
        <w:rPr>
          <w:rFonts w:hint="eastAsia"/>
          <w:b/>
          <w:bCs/>
          <w:u w:val="single"/>
        </w:rPr>
        <w:t>の作成</w:t>
      </w:r>
      <w:r w:rsidR="00062710" w:rsidRPr="006E4D25">
        <w:rPr>
          <w:rFonts w:hint="eastAsia"/>
          <w:b/>
          <w:bCs/>
          <w:u w:val="single"/>
        </w:rPr>
        <w:t>・</w:t>
      </w:r>
      <w:r w:rsidR="00B80AAD" w:rsidRPr="006E4D25">
        <w:rPr>
          <w:rFonts w:hint="eastAsia"/>
          <w:b/>
          <w:bCs/>
          <w:u w:val="single"/>
        </w:rPr>
        <w:t>提供</w:t>
      </w:r>
      <w:r w:rsidR="00062710" w:rsidRPr="006E4D25">
        <w:rPr>
          <w:rFonts w:hint="eastAsia"/>
          <w:b/>
          <w:bCs/>
          <w:u w:val="single"/>
        </w:rPr>
        <w:t>をお願いいたします。</w:t>
      </w:r>
      <w:r w:rsidR="00310ABD">
        <w:rPr>
          <w:rFonts w:hint="eastAsia"/>
        </w:rPr>
        <w:t>【参考：別紙】</w:t>
      </w:r>
    </w:p>
    <w:p w14:paraId="765AA5E7" w14:textId="34A3655F" w:rsidR="006E4D25" w:rsidRDefault="006E4D25" w:rsidP="006E4D25">
      <w:pPr>
        <w:ind w:leftChars="1" w:left="1136" w:hangingChars="669" w:hanging="1134"/>
      </w:pPr>
      <w:r w:rsidRPr="006E4D25">
        <w:rPr>
          <w:rFonts w:hint="eastAsia"/>
          <w:w w:val="86"/>
          <w:kern w:val="0"/>
          <w:fitText w:val="906" w:id="-1146435069"/>
        </w:rPr>
        <w:t>専門家活用</w:t>
      </w:r>
      <w:r w:rsidRPr="00C8127C">
        <w:rPr>
          <w:rFonts w:hint="eastAsia"/>
        </w:rPr>
        <w:t>：</w:t>
      </w:r>
      <w:r>
        <w:rPr>
          <w:rFonts w:hint="eastAsia"/>
        </w:rPr>
        <w:t xml:space="preserve"> 商談会に向けたノウハウ、商品のＰＲ方法や、ＦＣＰシートの作成方法など、フェア当日に向けて専門家の指導を受けられます（希望者のみ先着順、予算には限りがございます）。</w:t>
      </w:r>
    </w:p>
    <w:p w14:paraId="101C3315" w14:textId="06F669D2" w:rsidR="007949A8" w:rsidRPr="001573C6" w:rsidRDefault="00641E85" w:rsidP="007949A8">
      <w:pPr>
        <w:ind w:leftChars="1" w:left="1333" w:hangingChars="669" w:hanging="1331"/>
        <w:rPr>
          <w:sz w:val="22"/>
          <w:szCs w:val="24"/>
          <w:bdr w:val="single" w:sz="4" w:space="0" w:color="auto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820546B" wp14:editId="6A97313C">
            <wp:simplePos x="0" y="0"/>
            <wp:positionH relativeFrom="column">
              <wp:posOffset>4779645</wp:posOffset>
            </wp:positionH>
            <wp:positionV relativeFrom="paragraph">
              <wp:posOffset>83820</wp:posOffset>
            </wp:positionV>
            <wp:extent cx="944880" cy="944880"/>
            <wp:effectExtent l="0" t="0" r="7620" b="7620"/>
            <wp:wrapNone/>
            <wp:docPr id="12046580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9A8">
        <w:rPr>
          <w:rFonts w:hint="eastAsia"/>
          <w:sz w:val="22"/>
          <w:szCs w:val="24"/>
          <w:bdr w:val="single" w:sz="4" w:space="0" w:color="auto"/>
        </w:rPr>
        <w:t>２</w:t>
      </w:r>
      <w:r w:rsidR="007949A8" w:rsidRPr="001573C6">
        <w:rPr>
          <w:rFonts w:hint="eastAsia"/>
          <w:sz w:val="22"/>
          <w:szCs w:val="24"/>
          <w:bdr w:val="single" w:sz="4" w:space="0" w:color="auto"/>
        </w:rPr>
        <w:t>．お申し込み</w:t>
      </w:r>
      <w:r w:rsidR="007949A8">
        <w:rPr>
          <w:rFonts w:hint="eastAsia"/>
          <w:sz w:val="22"/>
          <w:szCs w:val="24"/>
          <w:bdr w:val="single" w:sz="4" w:space="0" w:color="auto"/>
        </w:rPr>
        <w:t>方法</w:t>
      </w:r>
    </w:p>
    <w:p w14:paraId="082F0D41" w14:textId="6EA2998C" w:rsidR="007949A8" w:rsidRPr="007949A8" w:rsidRDefault="00641E85" w:rsidP="00641E85">
      <w:pPr>
        <w:jc w:val="left"/>
        <w:rPr>
          <w:sz w:val="22"/>
          <w:szCs w:val="24"/>
          <w:bdr w:val="single" w:sz="4" w:space="0" w:color="auto"/>
        </w:rPr>
      </w:pPr>
      <w:r>
        <w:rPr>
          <w:rFonts w:hint="eastAsia"/>
        </w:rPr>
        <w:t>別添のチラシをFAXまたは右のQRコードから申込フォームで申込ください。</w:t>
      </w:r>
    </w:p>
    <w:p w14:paraId="52170D76" w14:textId="0B968B42" w:rsidR="006350DF" w:rsidRPr="006350DF" w:rsidRDefault="00E34B38" w:rsidP="006E4D25">
      <w:pPr>
        <w:ind w:leftChars="1" w:left="865" w:hangingChars="669" w:hanging="863"/>
        <w:rPr>
          <w:sz w:val="14"/>
          <w:szCs w:val="16"/>
          <w:bdr w:val="single" w:sz="4" w:space="0" w:color="auto"/>
        </w:rPr>
      </w:pPr>
      <w:r>
        <w:rPr>
          <w:rFonts w:hint="eastAsia"/>
          <w:sz w:val="14"/>
          <w:szCs w:val="16"/>
          <w:bdr w:val="single" w:sz="4" w:space="0" w:color="auto"/>
        </w:rPr>
        <w:t>19</w:t>
      </w:r>
    </w:p>
    <w:p w14:paraId="48A805E7" w14:textId="7D7D7C50" w:rsidR="0080705B" w:rsidRPr="001573C6" w:rsidRDefault="007949A8" w:rsidP="006E4D25">
      <w:pPr>
        <w:ind w:leftChars="1" w:left="1400" w:hangingChars="669" w:hanging="1398"/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t>３</w:t>
      </w:r>
      <w:r w:rsidR="00630BAB" w:rsidRPr="001573C6">
        <w:rPr>
          <w:rFonts w:hint="eastAsia"/>
          <w:sz w:val="22"/>
          <w:szCs w:val="24"/>
          <w:bdr w:val="single" w:sz="4" w:space="0" w:color="auto"/>
        </w:rPr>
        <w:t>．</w:t>
      </w:r>
      <w:r w:rsidR="008E26F1" w:rsidRPr="001573C6">
        <w:rPr>
          <w:rFonts w:hint="eastAsia"/>
          <w:sz w:val="22"/>
          <w:szCs w:val="24"/>
          <w:bdr w:val="single" w:sz="4" w:space="0" w:color="auto"/>
        </w:rPr>
        <w:t>お申し込みから</w:t>
      </w:r>
      <w:r w:rsidR="00180AB0" w:rsidRPr="001573C6">
        <w:rPr>
          <w:rFonts w:hint="eastAsia"/>
          <w:sz w:val="22"/>
          <w:szCs w:val="24"/>
          <w:bdr w:val="single" w:sz="4" w:space="0" w:color="auto"/>
        </w:rPr>
        <w:t>商談</w:t>
      </w:r>
      <w:r w:rsidR="000E437C" w:rsidRPr="001573C6">
        <w:rPr>
          <w:rFonts w:hint="eastAsia"/>
          <w:sz w:val="22"/>
          <w:szCs w:val="24"/>
          <w:bdr w:val="single" w:sz="4" w:space="0" w:color="auto"/>
        </w:rPr>
        <w:t>まで</w:t>
      </w:r>
      <w:r w:rsidR="00180AB0" w:rsidRPr="001573C6">
        <w:rPr>
          <w:rFonts w:hint="eastAsia"/>
          <w:sz w:val="22"/>
          <w:szCs w:val="24"/>
          <w:bdr w:val="single" w:sz="4" w:space="0" w:color="auto"/>
        </w:rPr>
        <w:t>の流れ</w:t>
      </w:r>
    </w:p>
    <w:p w14:paraId="1D9413FD" w14:textId="5AE8BFDE" w:rsidR="00860975" w:rsidRDefault="008E26F1" w:rsidP="00474B82">
      <w:pPr>
        <w:jc w:val="left"/>
        <w:rPr>
          <w:b/>
          <w:bCs/>
        </w:rPr>
      </w:pPr>
      <w:r w:rsidRPr="00630BAB">
        <w:rPr>
          <w:rFonts w:hint="eastAsia"/>
          <w:b/>
          <w:bCs/>
        </w:rPr>
        <w:t>（１）</w:t>
      </w:r>
      <w:r w:rsidR="00E4774C" w:rsidRPr="00630BAB">
        <w:rPr>
          <w:rFonts w:hint="eastAsia"/>
          <w:b/>
          <w:bCs/>
        </w:rPr>
        <w:t>参加申込書の提出</w:t>
      </w:r>
      <w:r w:rsidR="00AA777B">
        <w:rPr>
          <w:rFonts w:hint="eastAsia"/>
          <w:b/>
          <w:bCs/>
        </w:rPr>
        <w:t>（</w:t>
      </w:r>
      <w:r w:rsidR="007949A8">
        <w:rPr>
          <w:rFonts w:hint="eastAsia"/>
          <w:b/>
          <w:bCs/>
        </w:rPr>
        <w:t>令和５年</w:t>
      </w:r>
      <w:r w:rsidR="007949A8">
        <w:rPr>
          <w:b/>
          <w:bCs/>
        </w:rPr>
        <w:t>12</w:t>
      </w:r>
      <w:r w:rsidR="00AA777B">
        <w:rPr>
          <w:rFonts w:hint="eastAsia"/>
          <w:b/>
          <w:bCs/>
        </w:rPr>
        <w:t>月</w:t>
      </w:r>
      <w:r w:rsidR="007949A8">
        <w:rPr>
          <w:b/>
          <w:bCs/>
        </w:rPr>
        <w:t>31</w:t>
      </w:r>
      <w:r w:rsidR="0009436A">
        <w:rPr>
          <w:rFonts w:hint="eastAsia"/>
          <w:b/>
          <w:bCs/>
        </w:rPr>
        <w:t>日（</w:t>
      </w:r>
      <w:r w:rsidR="007949A8">
        <w:rPr>
          <w:rFonts w:hint="eastAsia"/>
          <w:b/>
          <w:bCs/>
        </w:rPr>
        <w:t>日</w:t>
      </w:r>
      <w:r w:rsidR="0009436A">
        <w:rPr>
          <w:rFonts w:hint="eastAsia"/>
          <w:b/>
          <w:bCs/>
        </w:rPr>
        <w:t>）締切</w:t>
      </w:r>
      <w:r w:rsidR="00AA777B">
        <w:rPr>
          <w:rFonts w:hint="eastAsia"/>
          <w:b/>
          <w:bCs/>
        </w:rPr>
        <w:t>）</w:t>
      </w:r>
    </w:p>
    <w:p w14:paraId="6400E934" w14:textId="03ADBC3F" w:rsidR="009F4AD6" w:rsidRPr="00C8127C" w:rsidRDefault="009F4AD6" w:rsidP="009F4AD6">
      <w:pPr>
        <w:jc w:val="left"/>
        <w:rPr>
          <w:b/>
          <w:bCs/>
        </w:rPr>
      </w:pPr>
      <w:r w:rsidRPr="00C8127C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２</w:t>
      </w:r>
      <w:r w:rsidRPr="00C8127C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説明会＆ミニセミナー（１月中旬予定）ミニセミナー内容：商談会に向けた準備、ＦＣＰシート作成法</w:t>
      </w:r>
    </w:p>
    <w:p w14:paraId="4F052C8C" w14:textId="77777777" w:rsidR="006350DF" w:rsidRDefault="009F4AD6" w:rsidP="006350DF">
      <w:pPr>
        <w:jc w:val="left"/>
        <w:rPr>
          <w:u w:val="wave"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・</w:t>
      </w:r>
      <w:r w:rsidR="006350DF">
        <w:rPr>
          <w:rFonts w:hint="eastAsia"/>
        </w:rPr>
        <w:t>フェア運営にかかる</w:t>
      </w:r>
      <w:r>
        <w:rPr>
          <w:rFonts w:hint="eastAsia"/>
        </w:rPr>
        <w:t>説明会</w:t>
      </w:r>
      <w:r w:rsidR="006350DF">
        <w:rPr>
          <w:rFonts w:hint="eastAsia"/>
        </w:rPr>
        <w:t>及び、</w:t>
      </w:r>
      <w:r>
        <w:rPr>
          <w:rFonts w:hint="eastAsia"/>
          <w:u w:val="wave"/>
        </w:rPr>
        <w:t>商談シート（ＦＣＰ</w:t>
      </w:r>
      <w:r w:rsidRPr="00BD71B4">
        <w:rPr>
          <w:u w:val="wave"/>
        </w:rPr>
        <w:t>シート</w:t>
      </w:r>
      <w:r>
        <w:rPr>
          <w:rFonts w:hint="eastAsia"/>
          <w:u w:val="wave"/>
        </w:rPr>
        <w:t>）</w:t>
      </w:r>
      <w:r w:rsidRPr="00BD71B4">
        <w:rPr>
          <w:u w:val="wave"/>
        </w:rPr>
        <w:t>作成支援</w:t>
      </w:r>
      <w:r>
        <w:rPr>
          <w:rFonts w:hint="eastAsia"/>
          <w:u w:val="wave"/>
        </w:rPr>
        <w:t>及び</w:t>
      </w:r>
      <w:r w:rsidRPr="00BD71B4">
        <w:rPr>
          <w:u w:val="wave"/>
        </w:rPr>
        <w:t>商談方法に関する</w:t>
      </w:r>
      <w:r>
        <w:rPr>
          <w:rFonts w:hint="eastAsia"/>
          <w:u w:val="wave"/>
        </w:rPr>
        <w:t>ミニセ</w:t>
      </w:r>
    </w:p>
    <w:p w14:paraId="0B296C2F" w14:textId="07E8021E" w:rsidR="009F4AD6" w:rsidRPr="007949A8" w:rsidRDefault="009F4AD6" w:rsidP="006350DF">
      <w:pPr>
        <w:ind w:firstLineChars="300" w:firstLine="597"/>
        <w:jc w:val="left"/>
      </w:pPr>
      <w:r>
        <w:rPr>
          <w:rFonts w:hint="eastAsia"/>
          <w:u w:val="wave"/>
        </w:rPr>
        <w:t>ミナー</w:t>
      </w:r>
      <w:r w:rsidRPr="00BD71B4">
        <w:rPr>
          <w:u w:val="wave"/>
        </w:rPr>
        <w:t>を開催予定</w:t>
      </w:r>
      <w:r w:rsidR="006350DF">
        <w:rPr>
          <w:rFonts w:hint="eastAsia"/>
          <w:u w:val="wave"/>
        </w:rPr>
        <w:t>（リアル・オンライン）。</w:t>
      </w:r>
      <w:r>
        <w:rPr>
          <w:rFonts w:hint="eastAsia"/>
          <w:u w:val="wave"/>
        </w:rPr>
        <w:t>参加申込者</w:t>
      </w:r>
      <w:r w:rsidRPr="00BD71B4">
        <w:rPr>
          <w:u w:val="wave"/>
        </w:rPr>
        <w:t>は原則ご参加をお願いいたします。</w:t>
      </w:r>
    </w:p>
    <w:p w14:paraId="327D9316" w14:textId="364AB0FD" w:rsidR="00860975" w:rsidRPr="00C8127C" w:rsidRDefault="008E26F1" w:rsidP="00474B82">
      <w:pPr>
        <w:jc w:val="left"/>
        <w:rPr>
          <w:b/>
          <w:bCs/>
        </w:rPr>
      </w:pPr>
      <w:r w:rsidRPr="00C8127C">
        <w:rPr>
          <w:rFonts w:hint="eastAsia"/>
          <w:b/>
          <w:bCs/>
        </w:rPr>
        <w:t>（</w:t>
      </w:r>
      <w:r w:rsidR="009F4AD6">
        <w:rPr>
          <w:rFonts w:hint="eastAsia"/>
          <w:b/>
          <w:bCs/>
        </w:rPr>
        <w:t>３</w:t>
      </w:r>
      <w:r w:rsidRPr="00C8127C">
        <w:rPr>
          <w:rFonts w:hint="eastAsia"/>
          <w:b/>
          <w:bCs/>
        </w:rPr>
        <w:t>）</w:t>
      </w:r>
      <w:r w:rsidR="00E926BC" w:rsidRPr="00C8127C">
        <w:rPr>
          <w:rFonts w:hint="eastAsia"/>
          <w:b/>
          <w:bCs/>
        </w:rPr>
        <w:t>商談シー</w:t>
      </w:r>
      <w:r w:rsidR="005261E9" w:rsidRPr="00C8127C">
        <w:rPr>
          <w:rFonts w:hint="eastAsia"/>
          <w:b/>
          <w:bCs/>
        </w:rPr>
        <w:t>ト</w:t>
      </w:r>
      <w:r w:rsidR="006350DF">
        <w:rPr>
          <w:rFonts w:hint="eastAsia"/>
          <w:b/>
          <w:bCs/>
        </w:rPr>
        <w:t>（FCPシート）等、必要書類</w:t>
      </w:r>
      <w:r w:rsidR="00E926BC" w:rsidRPr="00C8127C">
        <w:rPr>
          <w:rFonts w:hint="eastAsia"/>
          <w:b/>
          <w:bCs/>
        </w:rPr>
        <w:t>の提出</w:t>
      </w:r>
      <w:r w:rsidR="00AA777B">
        <w:rPr>
          <w:rFonts w:hint="eastAsia"/>
          <w:b/>
          <w:bCs/>
        </w:rPr>
        <w:t>（</w:t>
      </w:r>
      <w:r w:rsidR="007949A8">
        <w:rPr>
          <w:rFonts w:hint="eastAsia"/>
          <w:b/>
          <w:bCs/>
        </w:rPr>
        <w:t>令和６年</w:t>
      </w:r>
      <w:r w:rsidR="00AA777B">
        <w:rPr>
          <w:rFonts w:hint="eastAsia"/>
          <w:b/>
          <w:bCs/>
        </w:rPr>
        <w:t>1月</w:t>
      </w:r>
      <w:r w:rsidR="009F4AD6">
        <w:rPr>
          <w:rFonts w:hint="eastAsia"/>
          <w:b/>
          <w:bCs/>
        </w:rPr>
        <w:t>２４</w:t>
      </w:r>
      <w:r w:rsidR="0009436A">
        <w:rPr>
          <w:rFonts w:hint="eastAsia"/>
          <w:b/>
          <w:bCs/>
        </w:rPr>
        <w:t>日（</w:t>
      </w:r>
      <w:r w:rsidR="009F4AD6">
        <w:rPr>
          <w:rFonts w:hint="eastAsia"/>
          <w:b/>
          <w:bCs/>
        </w:rPr>
        <w:t>水</w:t>
      </w:r>
      <w:r w:rsidR="0009436A">
        <w:rPr>
          <w:rFonts w:hint="eastAsia"/>
          <w:b/>
          <w:bCs/>
        </w:rPr>
        <w:t>）締切</w:t>
      </w:r>
      <w:r w:rsidR="00AA777B">
        <w:rPr>
          <w:rFonts w:hint="eastAsia"/>
          <w:b/>
          <w:bCs/>
        </w:rPr>
        <w:t>予定）</w:t>
      </w:r>
    </w:p>
    <w:p w14:paraId="0E2CE254" w14:textId="57DF337E" w:rsidR="007949A8" w:rsidRPr="007949A8" w:rsidRDefault="00AA777B" w:rsidP="009F4AD6">
      <w:pPr>
        <w:ind w:leftChars="300" w:left="796" w:hangingChars="100" w:hanging="199"/>
        <w:jc w:val="left"/>
      </w:pPr>
      <w:r>
        <w:rPr>
          <w:rFonts w:hint="eastAsia"/>
        </w:rPr>
        <w:t>・</w:t>
      </w:r>
      <w:r w:rsidR="00AC0157">
        <w:rPr>
          <w:rFonts w:hint="eastAsia"/>
        </w:rPr>
        <w:t>申込受理後に</w:t>
      </w:r>
      <w:r w:rsidR="006350DF">
        <w:rPr>
          <w:rFonts w:hint="eastAsia"/>
        </w:rPr>
        <w:t>各</w:t>
      </w:r>
      <w:r w:rsidR="00AC0157">
        <w:rPr>
          <w:rFonts w:hint="eastAsia"/>
        </w:rPr>
        <w:t>様式をお送りします</w:t>
      </w:r>
      <w:r w:rsidR="0009436A">
        <w:rPr>
          <w:rFonts w:hint="eastAsia"/>
        </w:rPr>
        <w:t>。</w:t>
      </w:r>
      <w:r w:rsidR="0009436A" w:rsidRPr="006350DF">
        <w:rPr>
          <w:rFonts w:hint="eastAsia"/>
          <w:u w:val="wave"/>
        </w:rPr>
        <w:t>商談シート</w:t>
      </w:r>
      <w:r w:rsidR="006350DF" w:rsidRPr="006350DF">
        <w:rPr>
          <w:rFonts w:hint="eastAsia"/>
          <w:u w:val="wave"/>
        </w:rPr>
        <w:t>（FCPシート）</w:t>
      </w:r>
      <w:r w:rsidR="0009436A" w:rsidRPr="006350DF">
        <w:rPr>
          <w:rFonts w:hint="eastAsia"/>
          <w:u w:val="wave"/>
        </w:rPr>
        <w:t>は事前マッチングのため</w:t>
      </w:r>
      <w:r w:rsidR="007949A8" w:rsidRPr="006350DF">
        <w:rPr>
          <w:rFonts w:hint="eastAsia"/>
          <w:u w:val="wave"/>
        </w:rPr>
        <w:t>バイヤー</w:t>
      </w:r>
      <w:r w:rsidR="0009436A" w:rsidRPr="006350DF">
        <w:rPr>
          <w:rFonts w:hint="eastAsia"/>
          <w:u w:val="wave"/>
        </w:rPr>
        <w:t>へ共有させていただきますので、</w:t>
      </w:r>
      <w:r w:rsidR="006350DF" w:rsidRPr="006350DF">
        <w:rPr>
          <w:rFonts w:hint="eastAsia"/>
          <w:u w:val="wave"/>
        </w:rPr>
        <w:t>出展者は</w:t>
      </w:r>
      <w:r w:rsidR="0009436A" w:rsidRPr="006350DF">
        <w:rPr>
          <w:rFonts w:hint="eastAsia"/>
          <w:u w:val="wave"/>
        </w:rPr>
        <w:t>必ず</w:t>
      </w:r>
      <w:r w:rsidRPr="006350DF">
        <w:rPr>
          <w:rFonts w:hint="eastAsia"/>
          <w:u w:val="wave"/>
        </w:rPr>
        <w:t>ご記載</w:t>
      </w:r>
      <w:r w:rsidR="0009436A" w:rsidRPr="006350DF">
        <w:rPr>
          <w:rFonts w:hint="eastAsia"/>
          <w:u w:val="wave"/>
        </w:rPr>
        <w:t>・</w:t>
      </w:r>
      <w:r w:rsidRPr="006350DF">
        <w:rPr>
          <w:rFonts w:hint="eastAsia"/>
          <w:u w:val="wave"/>
        </w:rPr>
        <w:t>ご提出ください。</w:t>
      </w:r>
    </w:p>
    <w:p w14:paraId="3DD934AE" w14:textId="22462041" w:rsidR="00E926BC" w:rsidRDefault="008E26F1" w:rsidP="00474B82">
      <w:pPr>
        <w:jc w:val="left"/>
        <w:rPr>
          <w:b/>
          <w:bCs/>
        </w:rPr>
      </w:pPr>
      <w:r w:rsidRPr="00C8127C">
        <w:rPr>
          <w:rFonts w:hint="eastAsia"/>
          <w:b/>
          <w:bCs/>
        </w:rPr>
        <w:t>（</w:t>
      </w:r>
      <w:r w:rsidR="00F70A26">
        <w:rPr>
          <w:rFonts w:hint="eastAsia"/>
          <w:b/>
          <w:bCs/>
        </w:rPr>
        <w:t>４</w:t>
      </w:r>
      <w:r w:rsidRPr="00C8127C">
        <w:rPr>
          <w:rFonts w:hint="eastAsia"/>
          <w:b/>
          <w:bCs/>
        </w:rPr>
        <w:t>）</w:t>
      </w:r>
      <w:r w:rsidR="007949A8">
        <w:rPr>
          <w:rFonts w:hint="eastAsia"/>
          <w:b/>
          <w:bCs/>
        </w:rPr>
        <w:t>事前</w:t>
      </w:r>
      <w:r w:rsidR="006350DF">
        <w:rPr>
          <w:rFonts w:hint="eastAsia"/>
          <w:b/>
          <w:bCs/>
        </w:rPr>
        <w:t>調整</w:t>
      </w:r>
      <w:r w:rsidR="007949A8">
        <w:rPr>
          <w:rFonts w:hint="eastAsia"/>
          <w:b/>
          <w:bCs/>
        </w:rPr>
        <w:t>マッチングの</w:t>
      </w:r>
      <w:r w:rsidRPr="00C8127C">
        <w:rPr>
          <w:rFonts w:hint="eastAsia"/>
          <w:b/>
          <w:bCs/>
        </w:rPr>
        <w:t>確定</w:t>
      </w:r>
      <w:r w:rsidR="00AA777B">
        <w:rPr>
          <w:rFonts w:hint="eastAsia"/>
          <w:b/>
          <w:bCs/>
        </w:rPr>
        <w:t>（</w:t>
      </w:r>
      <w:r w:rsidR="00DB0F01">
        <w:rPr>
          <w:rFonts w:hint="eastAsia"/>
          <w:b/>
          <w:bCs/>
        </w:rPr>
        <w:t>1月</w:t>
      </w:r>
      <w:r w:rsidR="009F4AD6">
        <w:rPr>
          <w:rFonts w:hint="eastAsia"/>
          <w:b/>
          <w:bCs/>
        </w:rPr>
        <w:t>末</w:t>
      </w:r>
      <w:r w:rsidR="00DB0F01">
        <w:rPr>
          <w:rFonts w:hint="eastAsia"/>
          <w:b/>
          <w:bCs/>
        </w:rPr>
        <w:t>予定</w:t>
      </w:r>
      <w:r w:rsidR="00AA777B">
        <w:rPr>
          <w:rFonts w:hint="eastAsia"/>
          <w:b/>
          <w:bCs/>
        </w:rPr>
        <w:t>）</w:t>
      </w:r>
    </w:p>
    <w:p w14:paraId="7E98BA2D" w14:textId="6BF9A4FE" w:rsidR="006350DF" w:rsidRDefault="006350DF" w:rsidP="00474B82">
      <w:pPr>
        <w:jc w:val="left"/>
      </w:pPr>
      <w:r>
        <w:rPr>
          <w:rFonts w:hint="eastAsia"/>
          <w:b/>
          <w:bCs/>
        </w:rPr>
        <w:t xml:space="preserve">　　　</w:t>
      </w:r>
      <w:r>
        <w:rPr>
          <w:rFonts w:hint="eastAsia"/>
        </w:rPr>
        <w:t>・事前調整が確定したタイムスケジュールをご案内します。なお、マッチングしなかった場合でも、</w:t>
      </w:r>
    </w:p>
    <w:p w14:paraId="511116EC" w14:textId="62FA743E" w:rsidR="006350DF" w:rsidRPr="006350DF" w:rsidRDefault="006350DF" w:rsidP="00474B82">
      <w:pPr>
        <w:jc w:val="left"/>
      </w:pPr>
      <w:r>
        <w:rPr>
          <w:rFonts w:hint="eastAsia"/>
        </w:rPr>
        <w:t xml:space="preserve">　　　　自ブースでの商品PR及び来場者とのフリー商談が可能です。</w:t>
      </w:r>
    </w:p>
    <w:p w14:paraId="0E4C289D" w14:textId="069A7CD8" w:rsidR="009B6A44" w:rsidRPr="00C8127C" w:rsidRDefault="009B6A44" w:rsidP="00474B82">
      <w:pPr>
        <w:jc w:val="left"/>
        <w:rPr>
          <w:b/>
          <w:bCs/>
        </w:rPr>
      </w:pPr>
      <w:r w:rsidRPr="00C8127C">
        <w:rPr>
          <w:rFonts w:hint="eastAsia"/>
          <w:b/>
          <w:bCs/>
        </w:rPr>
        <w:t>（</w:t>
      </w:r>
      <w:r w:rsidR="00BD71B4">
        <w:rPr>
          <w:rFonts w:hint="eastAsia"/>
          <w:b/>
          <w:bCs/>
        </w:rPr>
        <w:t>５</w:t>
      </w:r>
      <w:r w:rsidRPr="00C8127C">
        <w:rPr>
          <w:rFonts w:hint="eastAsia"/>
          <w:b/>
          <w:bCs/>
        </w:rPr>
        <w:t>）</w:t>
      </w:r>
      <w:r w:rsidR="007949A8">
        <w:rPr>
          <w:rFonts w:hint="eastAsia"/>
          <w:b/>
          <w:bCs/>
        </w:rPr>
        <w:t>フェア当日</w:t>
      </w:r>
    </w:p>
    <w:p w14:paraId="63DE3BF9" w14:textId="1AFA8213" w:rsidR="007949A8" w:rsidRDefault="007949A8" w:rsidP="008E5618">
      <w:pPr>
        <w:ind w:leftChars="284" w:left="565"/>
        <w:jc w:val="left"/>
      </w:pPr>
      <w:r>
        <w:rPr>
          <w:rFonts w:hint="eastAsia"/>
        </w:rPr>
        <w:t>・自ブースで商品の展示・試食・試飲ができます。会場内スペースでフリー商談も可能です。</w:t>
      </w:r>
    </w:p>
    <w:p w14:paraId="5AE86DDA" w14:textId="4711699F" w:rsidR="00593824" w:rsidRDefault="009B6A44" w:rsidP="008E5618">
      <w:pPr>
        <w:ind w:leftChars="284" w:left="565"/>
        <w:jc w:val="left"/>
      </w:pPr>
      <w:r>
        <w:rPr>
          <w:rFonts w:hint="eastAsia"/>
        </w:rPr>
        <w:t>・</w:t>
      </w:r>
      <w:r w:rsidR="007949A8">
        <w:rPr>
          <w:rFonts w:hint="eastAsia"/>
        </w:rPr>
        <w:t>事前調整マッチング</w:t>
      </w:r>
      <w:r w:rsidR="00E4774C">
        <w:rPr>
          <w:rFonts w:hint="eastAsia"/>
        </w:rPr>
        <w:t>商談は</w:t>
      </w:r>
      <w:r w:rsidR="00E4774C">
        <w:t>1</w:t>
      </w:r>
      <w:r w:rsidR="000E437C">
        <w:rPr>
          <w:rFonts w:hint="eastAsia"/>
        </w:rPr>
        <w:t>テナント</w:t>
      </w:r>
      <w:r w:rsidR="00DB0F01">
        <w:rPr>
          <w:rFonts w:hint="eastAsia"/>
        </w:rPr>
        <w:t>あたり</w:t>
      </w:r>
      <w:r w:rsidR="00E4774C">
        <w:t>20分</w:t>
      </w:r>
      <w:r w:rsidR="00DB0F01">
        <w:rPr>
          <w:rFonts w:hint="eastAsia"/>
        </w:rPr>
        <w:t>程度</w:t>
      </w:r>
      <w:r w:rsidR="00E4774C">
        <w:t>、事業者様とテナントの１対１</w:t>
      </w:r>
      <w:r>
        <w:rPr>
          <w:rFonts w:hint="eastAsia"/>
        </w:rPr>
        <w:t>で行います。</w:t>
      </w:r>
    </w:p>
    <w:p w14:paraId="7D7ADC91" w14:textId="6DD7CBCF" w:rsidR="000E437C" w:rsidRPr="00630BAB" w:rsidRDefault="000E437C" w:rsidP="00474B82">
      <w:pPr>
        <w:jc w:val="left"/>
        <w:rPr>
          <w:b/>
          <w:bCs/>
        </w:rPr>
      </w:pPr>
      <w:r w:rsidRPr="00630BAB">
        <w:rPr>
          <w:rFonts w:hint="eastAsia"/>
          <w:b/>
          <w:bCs/>
        </w:rPr>
        <w:t>（</w:t>
      </w:r>
      <w:r w:rsidR="00BD71B4">
        <w:rPr>
          <w:rFonts w:hint="eastAsia"/>
          <w:b/>
          <w:bCs/>
        </w:rPr>
        <w:t>６</w:t>
      </w:r>
      <w:r w:rsidRPr="00630BAB">
        <w:rPr>
          <w:rFonts w:hint="eastAsia"/>
          <w:b/>
          <w:bCs/>
        </w:rPr>
        <w:t>）アンケートの回答</w:t>
      </w:r>
    </w:p>
    <w:p w14:paraId="66BC55B3" w14:textId="1E0B6053" w:rsidR="000E437C" w:rsidRDefault="000E437C" w:rsidP="008E5618">
      <w:pPr>
        <w:ind w:leftChars="284" w:left="565"/>
        <w:jc w:val="left"/>
      </w:pPr>
      <w:r>
        <w:rPr>
          <w:rFonts w:hint="eastAsia"/>
        </w:rPr>
        <w:t>・商談後、商談成果</w:t>
      </w:r>
      <w:r w:rsidR="006350DF">
        <w:rPr>
          <w:rFonts w:hint="eastAsia"/>
        </w:rPr>
        <w:t>やフェア感想</w:t>
      </w:r>
      <w:r>
        <w:rPr>
          <w:rFonts w:hint="eastAsia"/>
        </w:rPr>
        <w:t>についてのアンケート</w:t>
      </w:r>
      <w:r w:rsidR="00D75CEA">
        <w:rPr>
          <w:rFonts w:hint="eastAsia"/>
        </w:rPr>
        <w:t>を実施しますので</w:t>
      </w:r>
      <w:r>
        <w:rPr>
          <w:rFonts w:hint="eastAsia"/>
        </w:rPr>
        <w:t>ご回答</w:t>
      </w:r>
      <w:r w:rsidR="00DB0F01">
        <w:rPr>
          <w:rFonts w:hint="eastAsia"/>
        </w:rPr>
        <w:t>にご協力</w:t>
      </w:r>
      <w:r>
        <w:rPr>
          <w:rFonts w:hint="eastAsia"/>
        </w:rPr>
        <w:t>ください。</w:t>
      </w:r>
    </w:p>
    <w:p w14:paraId="4B9D2CD6" w14:textId="77777777" w:rsidR="00F70A26" w:rsidRPr="00F70A26" w:rsidRDefault="00F70A26" w:rsidP="00474B82">
      <w:pPr>
        <w:jc w:val="left"/>
      </w:pPr>
    </w:p>
    <w:p w14:paraId="05A8E0B0" w14:textId="7F741F88" w:rsidR="0080705B" w:rsidRPr="001573C6" w:rsidRDefault="007949A8" w:rsidP="00474B82">
      <w:pPr>
        <w:jc w:val="left"/>
        <w:rPr>
          <w:sz w:val="22"/>
          <w:szCs w:val="24"/>
          <w:bdr w:val="single" w:sz="4" w:space="0" w:color="auto"/>
        </w:rPr>
      </w:pPr>
      <w:r>
        <w:rPr>
          <w:rFonts w:hint="eastAsia"/>
          <w:sz w:val="22"/>
          <w:szCs w:val="24"/>
          <w:bdr w:val="single" w:sz="4" w:space="0" w:color="auto"/>
        </w:rPr>
        <w:t>４</w:t>
      </w:r>
      <w:r w:rsidR="00630BAB" w:rsidRPr="001573C6">
        <w:rPr>
          <w:rFonts w:hint="eastAsia"/>
          <w:sz w:val="22"/>
          <w:szCs w:val="24"/>
          <w:bdr w:val="single" w:sz="4" w:space="0" w:color="auto"/>
        </w:rPr>
        <w:t>．</w:t>
      </w:r>
      <w:r w:rsidR="0080705B" w:rsidRPr="001573C6">
        <w:rPr>
          <w:rFonts w:hint="eastAsia"/>
          <w:sz w:val="22"/>
          <w:szCs w:val="24"/>
          <w:bdr w:val="single" w:sz="4" w:space="0" w:color="auto"/>
        </w:rPr>
        <w:t>留意事項</w:t>
      </w:r>
    </w:p>
    <w:p w14:paraId="40C0E914" w14:textId="56B789DB" w:rsidR="0080705B" w:rsidRPr="006A6102" w:rsidRDefault="00630BAB" w:rsidP="00AA777B">
      <w:pPr>
        <w:ind w:left="597" w:hangingChars="300" w:hanging="597"/>
        <w:jc w:val="left"/>
      </w:pPr>
      <w:r>
        <w:rPr>
          <w:rFonts w:hint="eastAsia"/>
        </w:rPr>
        <w:t>（１）</w:t>
      </w:r>
      <w:r w:rsidR="0080705B">
        <w:rPr>
          <w:rFonts w:hint="eastAsia"/>
        </w:rPr>
        <w:t>天災、交通機関の乱れ、</w:t>
      </w:r>
      <w:r w:rsidR="00D51B0A">
        <w:rPr>
          <w:rFonts w:hint="eastAsia"/>
        </w:rPr>
        <w:t>新型コロナウイルスの感染拡大</w:t>
      </w:r>
      <w:r w:rsidR="006A6102">
        <w:rPr>
          <w:rFonts w:hint="eastAsia"/>
        </w:rPr>
        <w:t>など、</w:t>
      </w:r>
      <w:r w:rsidR="0080705B">
        <w:rPr>
          <w:rFonts w:hint="eastAsia"/>
        </w:rPr>
        <w:t>主催者の責任に帰する事のできない事由により関連事業の一部、または全部を中止せざるを得ない場合は、参加申し込み後であっても、一部又は全部を変更または中止することがあります。</w:t>
      </w:r>
    </w:p>
    <w:p w14:paraId="3B63F468" w14:textId="0DA7FA76" w:rsidR="006A6102" w:rsidRDefault="00630BAB" w:rsidP="00AA777B">
      <w:pPr>
        <w:ind w:left="597" w:hangingChars="300" w:hanging="597"/>
        <w:jc w:val="left"/>
      </w:pPr>
      <w:r>
        <w:rPr>
          <w:rFonts w:hint="eastAsia"/>
        </w:rPr>
        <w:t>（２）</w:t>
      </w:r>
      <w:r w:rsidR="006350DF">
        <w:rPr>
          <w:rFonts w:hint="eastAsia"/>
        </w:rPr>
        <w:t>本事業</w:t>
      </w:r>
      <w:r w:rsidR="006A6102">
        <w:rPr>
          <w:rFonts w:hint="eastAsia"/>
        </w:rPr>
        <w:t>における実際の商談・取引は、各参加者の判断と責任の下で行っていただきます。万一、各参加者が損害や不利益等を被る事態が生じたとしても、一切の責任を負いかねます</w:t>
      </w:r>
      <w:r w:rsidR="006350DF">
        <w:rPr>
          <w:rFonts w:hint="eastAsia"/>
        </w:rPr>
        <w:t>。</w:t>
      </w:r>
      <w:r w:rsidR="006A6102">
        <w:rPr>
          <w:rFonts w:hint="eastAsia"/>
        </w:rPr>
        <w:t>予めご了承ください。</w:t>
      </w:r>
    </w:p>
    <w:p w14:paraId="61CFE2A5" w14:textId="2DFFF4EA" w:rsidR="0080705B" w:rsidRPr="00630BAB" w:rsidRDefault="00630BAB" w:rsidP="00474B82">
      <w:pPr>
        <w:jc w:val="left"/>
      </w:pPr>
      <w:r>
        <w:rPr>
          <w:rFonts w:hint="eastAsia"/>
        </w:rPr>
        <w:t>（３）</w:t>
      </w:r>
      <w:r w:rsidR="0080705B">
        <w:rPr>
          <w:rFonts w:hint="eastAsia"/>
        </w:rPr>
        <w:t>ご提出いただいた情報は、主催者で共有</w:t>
      </w:r>
      <w:r w:rsidR="006A6102">
        <w:rPr>
          <w:rFonts w:hint="eastAsia"/>
        </w:rPr>
        <w:t>し本事業運営のために利用します</w:t>
      </w:r>
      <w:r w:rsidR="0080705B">
        <w:rPr>
          <w:rFonts w:hint="eastAsia"/>
        </w:rPr>
        <w:t>。</w:t>
      </w:r>
    </w:p>
    <w:p w14:paraId="31BD11EF" w14:textId="5973F351" w:rsidR="00684E29" w:rsidRPr="00630BAB" w:rsidRDefault="00630BAB" w:rsidP="00AA777B">
      <w:pPr>
        <w:ind w:left="597" w:hangingChars="300" w:hanging="597"/>
        <w:jc w:val="left"/>
      </w:pPr>
      <w:r>
        <w:rPr>
          <w:rFonts w:hint="eastAsia"/>
        </w:rPr>
        <w:t>（４）</w:t>
      </w:r>
      <w:r w:rsidR="0080705B">
        <w:rPr>
          <w:rFonts w:hint="eastAsia"/>
        </w:rPr>
        <w:t>通信費や商談資料の作成、商品サンプル及び送付費用等、本事業に係る費用については、各事業者様でご負担ください。</w:t>
      </w:r>
    </w:p>
    <w:p w14:paraId="1EC6FB54" w14:textId="0D7A5434" w:rsidR="00B3647C" w:rsidRDefault="00630BAB" w:rsidP="00474B82">
      <w:pPr>
        <w:jc w:val="left"/>
      </w:pPr>
      <w:r>
        <w:rPr>
          <w:rFonts w:hint="eastAsia"/>
        </w:rPr>
        <w:t>（５）</w:t>
      </w:r>
      <w:r w:rsidR="0080705B">
        <w:rPr>
          <w:rFonts w:hint="eastAsia"/>
        </w:rPr>
        <w:t>ご希望通りの</w:t>
      </w:r>
      <w:r w:rsidR="007949A8">
        <w:rPr>
          <w:rFonts w:hint="eastAsia"/>
        </w:rPr>
        <w:t>バイヤー</w:t>
      </w:r>
      <w:r w:rsidR="0080705B">
        <w:rPr>
          <w:rFonts w:hint="eastAsia"/>
        </w:rPr>
        <w:t>と商談できることを</w:t>
      </w:r>
      <w:r w:rsidR="003A7C77">
        <w:rPr>
          <w:rFonts w:hint="eastAsia"/>
        </w:rPr>
        <w:t>確約</w:t>
      </w:r>
      <w:r w:rsidR="0080705B">
        <w:rPr>
          <w:rFonts w:hint="eastAsia"/>
        </w:rPr>
        <w:t>するものではありません。</w:t>
      </w:r>
    </w:p>
    <w:p w14:paraId="3B3323C9" w14:textId="3516AA2A" w:rsidR="00684E29" w:rsidRDefault="009B5002" w:rsidP="00AA777B">
      <w:pPr>
        <w:ind w:left="597" w:hangingChars="300" w:hanging="597"/>
        <w:jc w:val="left"/>
      </w:pPr>
      <w:r>
        <w:rPr>
          <w:rFonts w:hint="eastAsia"/>
        </w:rPr>
        <w:t>（</w:t>
      </w:r>
      <w:r w:rsidR="00E85FB9">
        <w:rPr>
          <w:rFonts w:hint="eastAsia"/>
        </w:rPr>
        <w:t>６</w:t>
      </w:r>
      <w:r>
        <w:rPr>
          <w:rFonts w:hint="eastAsia"/>
        </w:rPr>
        <w:t>）</w:t>
      </w:r>
      <w:r w:rsidR="008C392C" w:rsidRPr="008C392C">
        <w:rPr>
          <w:rFonts w:hint="eastAsia"/>
        </w:rPr>
        <w:t>定員を上回るご応募があった場合</w:t>
      </w:r>
      <w:r w:rsidR="008C392C">
        <w:rPr>
          <w:rFonts w:hint="eastAsia"/>
        </w:rPr>
        <w:t>など</w:t>
      </w:r>
      <w:r w:rsidR="008C392C" w:rsidRPr="008C392C">
        <w:rPr>
          <w:rFonts w:hint="eastAsia"/>
        </w:rPr>
        <w:t>、主催者側にて参加事業</w:t>
      </w:r>
      <w:r w:rsidR="0061340A">
        <w:rPr>
          <w:rFonts w:hint="eastAsia"/>
        </w:rPr>
        <w:t>者</w:t>
      </w:r>
      <w:r w:rsidR="008C392C" w:rsidRPr="008C392C">
        <w:rPr>
          <w:rFonts w:hint="eastAsia"/>
        </w:rPr>
        <w:t>様を選定させていただく場合があります</w:t>
      </w:r>
      <w:r w:rsidR="00DB0F01">
        <w:rPr>
          <w:rFonts w:hint="eastAsia"/>
        </w:rPr>
        <w:t>ので</w:t>
      </w:r>
      <w:r w:rsidR="008C392C" w:rsidRPr="008C392C">
        <w:rPr>
          <w:rFonts w:hint="eastAsia"/>
        </w:rPr>
        <w:t>、</w:t>
      </w:r>
      <w:r w:rsidR="008C392C">
        <w:rPr>
          <w:rFonts w:hint="eastAsia"/>
        </w:rPr>
        <w:t>予めご了承下さい。</w:t>
      </w:r>
    </w:p>
    <w:p w14:paraId="795FF896" w14:textId="4F06085A" w:rsidR="00630BAB" w:rsidRDefault="006E5867" w:rsidP="0093045F">
      <w:pPr>
        <w:jc w:val="left"/>
      </w:pPr>
      <w:r>
        <w:rPr>
          <w:rFonts w:hint="eastAsia"/>
        </w:rPr>
        <w:t>（７）商談会当日にテレビ、新聞等の取材が入る可能性がありますので、その際は取材にご協力ください。</w:t>
      </w:r>
    </w:p>
    <w:p w14:paraId="3372FD9E" w14:textId="29553E8E" w:rsidR="00AA777B" w:rsidRDefault="006350DF" w:rsidP="0093045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CE6C6" wp14:editId="2B863B22">
                <wp:simplePos x="0" y="0"/>
                <wp:positionH relativeFrom="margin">
                  <wp:posOffset>1289685</wp:posOffset>
                </wp:positionH>
                <wp:positionV relativeFrom="paragraph">
                  <wp:posOffset>118110</wp:posOffset>
                </wp:positionV>
                <wp:extent cx="4785360" cy="1005840"/>
                <wp:effectExtent l="0" t="0" r="15240" b="22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005840"/>
                        </a:xfrm>
                        <a:prstGeom prst="roundRect">
                          <a:avLst>
                            <a:gd name="adj" fmla="val 427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87531" w14:textId="77777777" w:rsidR="009F4AD6" w:rsidRDefault="009F4AD6" w:rsidP="00CB2960">
                            <w:pPr>
                              <w:ind w:firstLineChars="50" w:firstLine="10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&lt;</w:t>
                            </w:r>
                            <w:r w:rsidR="00B3647C" w:rsidRPr="00B3647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問い合わせ先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&gt;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A38B1EE" w14:textId="41C4060A" w:rsidR="00CB2960" w:rsidRPr="00CB2960" w:rsidRDefault="007949A8" w:rsidP="00CB2960">
                            <w:pPr>
                              <w:ind w:firstLineChars="50" w:firstLine="10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㈱ジェック経営コンサルタント</w:t>
                            </w:r>
                            <w:r w:rsidR="00CB2960" w:rsidRPr="00CB29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（担当：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小見・中井</w:t>
                            </w:r>
                            <w:r w:rsidR="00CB2960" w:rsidRPr="00CB296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</w:p>
                          <w:p w14:paraId="1E6C9194" w14:textId="77777777" w:rsidR="009F4AD6" w:rsidRDefault="007949A8" w:rsidP="009F4AD6">
                            <w:pPr>
                              <w:ind w:firstLineChars="50" w:firstLine="10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富山県富山市湊入船町３－３０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 　T</w:t>
                            </w:r>
                            <w:r w:rsidR="009F4AD6" w:rsidRPr="00CB2960">
                              <w:rPr>
                                <w:b/>
                                <w:bCs/>
                                <w:color w:val="000000" w:themeColor="text1"/>
                              </w:rPr>
                              <w:t>EL：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076</w:t>
                            </w:r>
                            <w:r w:rsidR="009F4AD6" w:rsidRPr="00CB2960">
                              <w:rPr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444</w:t>
                            </w:r>
                            <w:r w:rsidR="009F4AD6" w:rsidRPr="00CB2960">
                              <w:rPr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00</w:t>
                            </w:r>
                            <w:r w:rsidR="009F4AD6">
                              <w:rPr>
                                <w:b/>
                                <w:bCs/>
                                <w:color w:val="000000" w:themeColor="text1"/>
                              </w:rPr>
                              <w:t>35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 xml:space="preserve">　F</w:t>
                            </w:r>
                            <w:r w:rsidR="009F4AD6">
                              <w:rPr>
                                <w:b/>
                                <w:bCs/>
                                <w:color w:val="000000" w:themeColor="text1"/>
                              </w:rPr>
                              <w:t>AX</w:t>
                            </w:r>
                            <w:r w:rsidR="009F4AD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：076-444-1135</w:t>
                            </w:r>
                          </w:p>
                          <w:p w14:paraId="3F5C11EE" w14:textId="2E2C7FAB" w:rsidR="009F4AD6" w:rsidRPr="00B3647C" w:rsidRDefault="009F4AD6" w:rsidP="009F4AD6">
                            <w:pPr>
                              <w:ind w:firstLineChars="50" w:firstLine="10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Mai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</w:t>
                            </w:r>
                            <w:r w:rsidRPr="00450F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：t</w:t>
                            </w:r>
                            <w:r w:rsidRPr="00450F46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952535" w:rsidRPr="00450F46">
                              <w:rPr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 w:rsidR="00450F46" w:rsidRPr="00450F4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="00450F46" w:rsidRPr="00450F46">
                              <w:rPr>
                                <w:b/>
                                <w:bCs/>
                                <w:color w:val="000000" w:themeColor="text1"/>
                              </w:rPr>
                              <w:t>ir</w:t>
                            </w:r>
                            <w:r w:rsidRPr="00450F46">
                              <w:rPr>
                                <w:b/>
                                <w:bCs/>
                                <w:color w:val="000000" w:themeColor="text1"/>
                              </w:rPr>
                              <w:t>@jec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kc.com</w:t>
                            </w:r>
                          </w:p>
                          <w:p w14:paraId="7F74379D" w14:textId="47E9957C" w:rsidR="00B3647C" w:rsidRPr="00B3647C" w:rsidRDefault="009F4AD6" w:rsidP="009F4AD6">
                            <w:pPr>
                              <w:ind w:firstLineChars="50" w:firstLine="100"/>
                              <w:rPr>
                                <w:color w:val="000000" w:themeColor="text1"/>
                              </w:rPr>
                            </w:pPr>
                            <w:r w:rsidRPr="00CB2960"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CE6C6" id="四角形: 角を丸くする 3" o:spid="_x0000_s1026" style="position:absolute;margin-left:101.55pt;margin-top:9.3pt;width:376.8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" filled="f" strokecolor="black [3213]" strokeweight="1pt">
                <v:stroke joinstyle="miter"/>
                <v:textbox>
                  <w:txbxContent>
                    <w:p w14:paraId="18287531" w14:textId="77777777" w:rsidR="009F4AD6" w:rsidRDefault="009F4AD6" w:rsidP="00CB2960">
                      <w:pPr>
                        <w:ind w:firstLineChars="50" w:firstLine="10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&lt;</w:t>
                      </w:r>
                      <w:r w:rsidR="00B3647C" w:rsidRPr="00B3647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問い合わせ先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&gt;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A38B1EE" w14:textId="41C4060A" w:rsidR="00CB2960" w:rsidRPr="00CB2960" w:rsidRDefault="007949A8" w:rsidP="00CB2960">
                      <w:pPr>
                        <w:ind w:firstLineChars="50" w:firstLine="10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㈱ジェック経営コンサルタント</w:t>
                      </w:r>
                      <w:r w:rsidR="00CB2960" w:rsidRPr="00CB296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（担当：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小見・中井</w:t>
                      </w:r>
                      <w:r w:rsidR="00CB2960" w:rsidRPr="00CB2960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</w:p>
                    <w:p w14:paraId="1E6C9194" w14:textId="77777777" w:rsidR="009F4AD6" w:rsidRDefault="007949A8" w:rsidP="009F4AD6">
                      <w:pPr>
                        <w:ind w:firstLineChars="50" w:firstLine="10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富山県富山市湊入船町３－３０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 　T</w:t>
                      </w:r>
                      <w:r w:rsidR="009F4AD6" w:rsidRPr="00CB2960">
                        <w:rPr>
                          <w:b/>
                          <w:bCs/>
                          <w:color w:val="000000" w:themeColor="text1"/>
                        </w:rPr>
                        <w:t>EL：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076</w:t>
                      </w:r>
                      <w:r w:rsidR="009F4AD6" w:rsidRPr="00CB2960">
                        <w:rPr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444</w:t>
                      </w:r>
                      <w:r w:rsidR="009F4AD6" w:rsidRPr="00CB2960">
                        <w:rPr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00</w:t>
                      </w:r>
                      <w:r w:rsidR="009F4AD6">
                        <w:rPr>
                          <w:b/>
                          <w:bCs/>
                          <w:color w:val="000000" w:themeColor="text1"/>
                        </w:rPr>
                        <w:t>35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 xml:space="preserve">　F</w:t>
                      </w:r>
                      <w:r w:rsidR="009F4AD6">
                        <w:rPr>
                          <w:b/>
                          <w:bCs/>
                          <w:color w:val="000000" w:themeColor="text1"/>
                        </w:rPr>
                        <w:t>AX</w:t>
                      </w:r>
                      <w:r w:rsidR="009F4AD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：076-444-1135</w:t>
                      </w:r>
                    </w:p>
                    <w:p w14:paraId="3F5C11EE" w14:textId="2E2C7FAB" w:rsidR="009F4AD6" w:rsidRPr="00B3647C" w:rsidRDefault="009F4AD6" w:rsidP="009F4AD6">
                      <w:pPr>
                        <w:ind w:firstLineChars="50" w:firstLine="10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Mai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l</w:t>
                      </w:r>
                      <w:r w:rsidRPr="00450F4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：t</w:t>
                      </w:r>
                      <w:r w:rsidRPr="00450F46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952535" w:rsidRPr="00450F46">
                        <w:rPr>
                          <w:b/>
                          <w:bCs/>
                          <w:color w:val="000000" w:themeColor="text1"/>
                        </w:rPr>
                        <w:t>f</w:t>
                      </w:r>
                      <w:r w:rsidR="00450F46" w:rsidRPr="00450F46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a</w:t>
                      </w:r>
                      <w:r w:rsidR="00450F46" w:rsidRPr="00450F46">
                        <w:rPr>
                          <w:b/>
                          <w:bCs/>
                          <w:color w:val="000000" w:themeColor="text1"/>
                        </w:rPr>
                        <w:t>ir</w:t>
                      </w:r>
                      <w:r w:rsidRPr="00450F46">
                        <w:rPr>
                          <w:b/>
                          <w:bCs/>
                          <w:color w:val="000000" w:themeColor="text1"/>
                        </w:rPr>
                        <w:t>@jec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kc.com</w:t>
                      </w:r>
                    </w:p>
                    <w:p w14:paraId="7F74379D" w14:textId="47E9957C" w:rsidR="00B3647C" w:rsidRPr="00B3647C" w:rsidRDefault="009F4AD6" w:rsidP="009F4AD6">
                      <w:pPr>
                        <w:ind w:firstLineChars="50" w:firstLine="100"/>
                        <w:rPr>
                          <w:color w:val="000000" w:themeColor="text1"/>
                        </w:rPr>
                      </w:pPr>
                      <w:r w:rsidRPr="00CB2960"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E4248" w14:textId="4C0650C4" w:rsidR="00AA777B" w:rsidRDefault="00AA777B" w:rsidP="0093045F">
      <w:pPr>
        <w:jc w:val="left"/>
      </w:pPr>
    </w:p>
    <w:p w14:paraId="6CA1AC26" w14:textId="6EE9717D" w:rsidR="0093045F" w:rsidRDefault="0093045F" w:rsidP="0093045F">
      <w:pPr>
        <w:widowControl/>
        <w:jc w:val="left"/>
        <w:sectPr w:rsidR="0093045F" w:rsidSect="00275345">
          <w:pgSz w:w="11906" w:h="16838" w:code="9"/>
          <w:pgMar w:top="851" w:right="1077" w:bottom="1440" w:left="1077" w:header="851" w:footer="992" w:gutter="0"/>
          <w:cols w:space="425"/>
          <w:titlePg/>
          <w:docGrid w:type="linesAndChars" w:linePitch="357" w:charSpace="-2249"/>
        </w:sectPr>
      </w:pPr>
      <w:r>
        <w:br w:type="page"/>
      </w:r>
    </w:p>
    <w:p w14:paraId="115630A2" w14:textId="5FF62D2F" w:rsidR="0093045F" w:rsidRPr="00641E85" w:rsidRDefault="0093045F" w:rsidP="00641E85">
      <w:pPr>
        <w:widowControl/>
        <w:ind w:right="812"/>
        <w:rPr>
          <w:b/>
          <w:bCs/>
        </w:rPr>
      </w:pPr>
      <w:r w:rsidRPr="00641E85">
        <w:rPr>
          <w:rFonts w:hint="eastAsia"/>
          <w:sz w:val="16"/>
          <w:szCs w:val="18"/>
        </w:rPr>
        <w:lastRenderedPageBreak/>
        <w:t>（参考：商談シート（FCPシート））</w:t>
      </w:r>
      <w:r w:rsidR="00641E85" w:rsidRPr="00641E85">
        <w:rPr>
          <w:rFonts w:hint="eastAsia"/>
          <w:b/>
          <w:bCs/>
        </w:rPr>
        <w:t>※出展者は必ず作成・提出をお願いします。</w:t>
      </w:r>
      <w:r w:rsidR="00641E85" w:rsidRPr="00641E85">
        <w:rPr>
          <w:rFonts w:hint="eastAsia"/>
        </w:rPr>
        <w:t>DL</w:t>
      </w:r>
      <w:r w:rsidR="00641E85">
        <w:rPr>
          <w:rFonts w:hint="eastAsia"/>
          <w:b/>
          <w:bCs/>
        </w:rPr>
        <w:t>（</w:t>
      </w:r>
      <w:r w:rsidR="00641E85" w:rsidRPr="00641E85">
        <w:rPr>
          <w:rFonts w:hint="eastAsia"/>
        </w:rPr>
        <w:t>h</w:t>
      </w:r>
      <w:r w:rsidR="00641E85" w:rsidRPr="00641E85">
        <w:t>ttps://www.maff.go.jp/j/shokusan/fcp/syoudan_sheet/index.html</w:t>
      </w:r>
      <w:r w:rsidR="00641E85">
        <w:rPr>
          <w:rFonts w:hint="eastAsia"/>
        </w:rPr>
        <w:t>）</w:t>
      </w:r>
    </w:p>
    <w:p w14:paraId="32947006" w14:textId="77777777" w:rsidR="0093045F" w:rsidRDefault="0093045F" w:rsidP="0093045F">
      <w:pPr>
        <w:jc w:val="right"/>
      </w:pPr>
      <w:r w:rsidRPr="00A53B66">
        <w:rPr>
          <w:noProof/>
        </w:rPr>
        <w:drawing>
          <wp:anchor distT="0" distB="0" distL="114300" distR="114300" simplePos="0" relativeHeight="251668480" behindDoc="0" locked="0" layoutInCell="1" allowOverlap="1" wp14:anchorId="546F7C84" wp14:editId="5408BEA6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7831667" cy="6070506"/>
            <wp:effectExtent l="0" t="0" r="0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667" cy="607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A605D" w14:textId="77777777" w:rsidR="0093045F" w:rsidRPr="00062710" w:rsidRDefault="0093045F" w:rsidP="0093045F">
      <w:pPr>
        <w:jc w:val="left"/>
      </w:pPr>
    </w:p>
    <w:p w14:paraId="05440BF8" w14:textId="77777777" w:rsidR="0093045F" w:rsidRPr="00641E85" w:rsidRDefault="0093045F" w:rsidP="0093045F">
      <w:pPr>
        <w:widowControl/>
        <w:jc w:val="left"/>
      </w:pPr>
    </w:p>
    <w:sectPr w:rsidR="0093045F" w:rsidRPr="00641E85" w:rsidSect="00A53B66">
      <w:pgSz w:w="16838" w:h="11906" w:orient="landscape"/>
      <w:pgMar w:top="1077" w:right="1440" w:bottom="1077" w:left="1440" w:header="851" w:footer="992" w:gutter="0"/>
      <w:cols w:space="425"/>
      <w:titlePg/>
      <w:docGrid w:type="linesAndChars" w:linePitch="357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E69A" w14:textId="77777777" w:rsidR="00AC374D" w:rsidRDefault="00AC374D" w:rsidP="00A259ED">
      <w:r>
        <w:separator/>
      </w:r>
    </w:p>
  </w:endnote>
  <w:endnote w:type="continuationSeparator" w:id="0">
    <w:p w14:paraId="16B8CC3D" w14:textId="77777777" w:rsidR="00AC374D" w:rsidRDefault="00AC374D" w:rsidP="00A2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BC2B" w14:textId="77777777" w:rsidR="00AC374D" w:rsidRDefault="00AC374D" w:rsidP="00A259ED">
      <w:r>
        <w:separator/>
      </w:r>
    </w:p>
  </w:footnote>
  <w:footnote w:type="continuationSeparator" w:id="0">
    <w:p w14:paraId="7456EDB3" w14:textId="77777777" w:rsidR="00AC374D" w:rsidRDefault="00AC374D" w:rsidP="00A2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5B"/>
    <w:rsid w:val="00003C71"/>
    <w:rsid w:val="00023FF1"/>
    <w:rsid w:val="00042B7E"/>
    <w:rsid w:val="00047717"/>
    <w:rsid w:val="00062710"/>
    <w:rsid w:val="0009436A"/>
    <w:rsid w:val="000A5D7E"/>
    <w:rsid w:val="000B1B3B"/>
    <w:rsid w:val="000B58EE"/>
    <w:rsid w:val="000C536E"/>
    <w:rsid w:val="000E3C59"/>
    <w:rsid w:val="000E437C"/>
    <w:rsid w:val="0010564B"/>
    <w:rsid w:val="00111954"/>
    <w:rsid w:val="0013658D"/>
    <w:rsid w:val="001414E8"/>
    <w:rsid w:val="00142DAC"/>
    <w:rsid w:val="0014351C"/>
    <w:rsid w:val="001573C6"/>
    <w:rsid w:val="0017628F"/>
    <w:rsid w:val="00180AB0"/>
    <w:rsid w:val="00185C70"/>
    <w:rsid w:val="001947FB"/>
    <w:rsid w:val="001959E3"/>
    <w:rsid w:val="001A117D"/>
    <w:rsid w:val="001A42CC"/>
    <w:rsid w:val="001C11E3"/>
    <w:rsid w:val="001D5D67"/>
    <w:rsid w:val="001E50E6"/>
    <w:rsid w:val="001F36BB"/>
    <w:rsid w:val="001F511C"/>
    <w:rsid w:val="001F6DE7"/>
    <w:rsid w:val="00216DF5"/>
    <w:rsid w:val="00221A4C"/>
    <w:rsid w:val="00222BD8"/>
    <w:rsid w:val="002309F0"/>
    <w:rsid w:val="00241CC1"/>
    <w:rsid w:val="002420FB"/>
    <w:rsid w:val="00245E77"/>
    <w:rsid w:val="00275345"/>
    <w:rsid w:val="002872F8"/>
    <w:rsid w:val="00290874"/>
    <w:rsid w:val="00295232"/>
    <w:rsid w:val="002A192E"/>
    <w:rsid w:val="002A26BB"/>
    <w:rsid w:val="002B26F6"/>
    <w:rsid w:val="002E509D"/>
    <w:rsid w:val="00310ABD"/>
    <w:rsid w:val="0031334B"/>
    <w:rsid w:val="00320664"/>
    <w:rsid w:val="00325861"/>
    <w:rsid w:val="00336D60"/>
    <w:rsid w:val="0034058A"/>
    <w:rsid w:val="00347E4A"/>
    <w:rsid w:val="00357129"/>
    <w:rsid w:val="0038593F"/>
    <w:rsid w:val="00393EE1"/>
    <w:rsid w:val="003A7C77"/>
    <w:rsid w:val="003B2EAA"/>
    <w:rsid w:val="003C52F5"/>
    <w:rsid w:val="003D55DC"/>
    <w:rsid w:val="003D6CEA"/>
    <w:rsid w:val="003F177E"/>
    <w:rsid w:val="004058A2"/>
    <w:rsid w:val="004061A2"/>
    <w:rsid w:val="00412D4C"/>
    <w:rsid w:val="004145AC"/>
    <w:rsid w:val="00424C56"/>
    <w:rsid w:val="004357A6"/>
    <w:rsid w:val="004464C5"/>
    <w:rsid w:val="00450F46"/>
    <w:rsid w:val="00452B6B"/>
    <w:rsid w:val="0046621E"/>
    <w:rsid w:val="00472DFA"/>
    <w:rsid w:val="00474B82"/>
    <w:rsid w:val="004A2693"/>
    <w:rsid w:val="004A7D52"/>
    <w:rsid w:val="004B3F42"/>
    <w:rsid w:val="004C2458"/>
    <w:rsid w:val="004F6DFE"/>
    <w:rsid w:val="00504758"/>
    <w:rsid w:val="00513BDA"/>
    <w:rsid w:val="0051703A"/>
    <w:rsid w:val="005261E9"/>
    <w:rsid w:val="00556A54"/>
    <w:rsid w:val="00570F5F"/>
    <w:rsid w:val="00574A5D"/>
    <w:rsid w:val="00580F66"/>
    <w:rsid w:val="00593824"/>
    <w:rsid w:val="005A038E"/>
    <w:rsid w:val="005A73CC"/>
    <w:rsid w:val="005B5634"/>
    <w:rsid w:val="005D113F"/>
    <w:rsid w:val="005D689F"/>
    <w:rsid w:val="005E329B"/>
    <w:rsid w:val="005F5542"/>
    <w:rsid w:val="0061340A"/>
    <w:rsid w:val="006175C4"/>
    <w:rsid w:val="00630BAB"/>
    <w:rsid w:val="006350DF"/>
    <w:rsid w:val="00641E85"/>
    <w:rsid w:val="00642619"/>
    <w:rsid w:val="0064423C"/>
    <w:rsid w:val="00646584"/>
    <w:rsid w:val="0066115C"/>
    <w:rsid w:val="0068056F"/>
    <w:rsid w:val="00682271"/>
    <w:rsid w:val="00684E29"/>
    <w:rsid w:val="006A6102"/>
    <w:rsid w:val="006B7716"/>
    <w:rsid w:val="006C0354"/>
    <w:rsid w:val="006D54CC"/>
    <w:rsid w:val="006E4D25"/>
    <w:rsid w:val="006E5867"/>
    <w:rsid w:val="006E740E"/>
    <w:rsid w:val="006F1505"/>
    <w:rsid w:val="007054E0"/>
    <w:rsid w:val="00713B8D"/>
    <w:rsid w:val="00720075"/>
    <w:rsid w:val="00720D2B"/>
    <w:rsid w:val="00731A76"/>
    <w:rsid w:val="007365F0"/>
    <w:rsid w:val="00745CE1"/>
    <w:rsid w:val="00776E6D"/>
    <w:rsid w:val="00791E18"/>
    <w:rsid w:val="00792854"/>
    <w:rsid w:val="007949A8"/>
    <w:rsid w:val="0079613C"/>
    <w:rsid w:val="007A2420"/>
    <w:rsid w:val="007A5F42"/>
    <w:rsid w:val="007D59D4"/>
    <w:rsid w:val="007F260B"/>
    <w:rsid w:val="007F3D32"/>
    <w:rsid w:val="00800B03"/>
    <w:rsid w:val="0080705B"/>
    <w:rsid w:val="00845B58"/>
    <w:rsid w:val="008523EC"/>
    <w:rsid w:val="00860975"/>
    <w:rsid w:val="00874335"/>
    <w:rsid w:val="0088144E"/>
    <w:rsid w:val="008960DA"/>
    <w:rsid w:val="008B53D2"/>
    <w:rsid w:val="008C31EB"/>
    <w:rsid w:val="008C392C"/>
    <w:rsid w:val="008D51A9"/>
    <w:rsid w:val="008E26F1"/>
    <w:rsid w:val="008E5618"/>
    <w:rsid w:val="008F3289"/>
    <w:rsid w:val="00906E34"/>
    <w:rsid w:val="00924E07"/>
    <w:rsid w:val="00926784"/>
    <w:rsid w:val="0093045F"/>
    <w:rsid w:val="00931273"/>
    <w:rsid w:val="009407BA"/>
    <w:rsid w:val="0094568E"/>
    <w:rsid w:val="00952535"/>
    <w:rsid w:val="00997FDE"/>
    <w:rsid w:val="009A7298"/>
    <w:rsid w:val="009B1C8D"/>
    <w:rsid w:val="009B358D"/>
    <w:rsid w:val="009B37EC"/>
    <w:rsid w:val="009B5002"/>
    <w:rsid w:val="009B6A44"/>
    <w:rsid w:val="009E7781"/>
    <w:rsid w:val="009E7DA8"/>
    <w:rsid w:val="009F4AD6"/>
    <w:rsid w:val="009F7571"/>
    <w:rsid w:val="00A02490"/>
    <w:rsid w:val="00A21249"/>
    <w:rsid w:val="00A259ED"/>
    <w:rsid w:val="00A271EC"/>
    <w:rsid w:val="00A33087"/>
    <w:rsid w:val="00A42371"/>
    <w:rsid w:val="00A42F11"/>
    <w:rsid w:val="00A53B66"/>
    <w:rsid w:val="00A6784A"/>
    <w:rsid w:val="00A72236"/>
    <w:rsid w:val="00A7259A"/>
    <w:rsid w:val="00A7658C"/>
    <w:rsid w:val="00A81242"/>
    <w:rsid w:val="00A930B0"/>
    <w:rsid w:val="00AA614B"/>
    <w:rsid w:val="00AA777B"/>
    <w:rsid w:val="00AB2E3F"/>
    <w:rsid w:val="00AB53BC"/>
    <w:rsid w:val="00AC0157"/>
    <w:rsid w:val="00AC374D"/>
    <w:rsid w:val="00AF00CC"/>
    <w:rsid w:val="00B01673"/>
    <w:rsid w:val="00B03C95"/>
    <w:rsid w:val="00B1172E"/>
    <w:rsid w:val="00B31EDF"/>
    <w:rsid w:val="00B3647C"/>
    <w:rsid w:val="00B37837"/>
    <w:rsid w:val="00B468F6"/>
    <w:rsid w:val="00B4750D"/>
    <w:rsid w:val="00B63848"/>
    <w:rsid w:val="00B736A3"/>
    <w:rsid w:val="00B80AAD"/>
    <w:rsid w:val="00BA43F1"/>
    <w:rsid w:val="00BD3F41"/>
    <w:rsid w:val="00BD4019"/>
    <w:rsid w:val="00BD71B4"/>
    <w:rsid w:val="00BE0E98"/>
    <w:rsid w:val="00BE6EB5"/>
    <w:rsid w:val="00BF7A44"/>
    <w:rsid w:val="00C07014"/>
    <w:rsid w:val="00C1344D"/>
    <w:rsid w:val="00C27E19"/>
    <w:rsid w:val="00C30FE1"/>
    <w:rsid w:val="00C35BF5"/>
    <w:rsid w:val="00C37383"/>
    <w:rsid w:val="00C43EF4"/>
    <w:rsid w:val="00C44DE8"/>
    <w:rsid w:val="00C569A1"/>
    <w:rsid w:val="00C63D45"/>
    <w:rsid w:val="00C669C4"/>
    <w:rsid w:val="00C739A7"/>
    <w:rsid w:val="00C8127C"/>
    <w:rsid w:val="00C83CC7"/>
    <w:rsid w:val="00C96D33"/>
    <w:rsid w:val="00CB2675"/>
    <w:rsid w:val="00CB2960"/>
    <w:rsid w:val="00CC16D2"/>
    <w:rsid w:val="00CC29E7"/>
    <w:rsid w:val="00CC3B65"/>
    <w:rsid w:val="00CE371D"/>
    <w:rsid w:val="00CF7050"/>
    <w:rsid w:val="00D00ED9"/>
    <w:rsid w:val="00D052AE"/>
    <w:rsid w:val="00D10417"/>
    <w:rsid w:val="00D15997"/>
    <w:rsid w:val="00D255EE"/>
    <w:rsid w:val="00D46B33"/>
    <w:rsid w:val="00D51B0A"/>
    <w:rsid w:val="00D64D0C"/>
    <w:rsid w:val="00D70C7C"/>
    <w:rsid w:val="00D739F9"/>
    <w:rsid w:val="00D75CEA"/>
    <w:rsid w:val="00D87968"/>
    <w:rsid w:val="00DA0009"/>
    <w:rsid w:val="00DA12C2"/>
    <w:rsid w:val="00DB0F01"/>
    <w:rsid w:val="00DD0705"/>
    <w:rsid w:val="00DE253B"/>
    <w:rsid w:val="00DE6AEF"/>
    <w:rsid w:val="00E02125"/>
    <w:rsid w:val="00E03DF0"/>
    <w:rsid w:val="00E07CE8"/>
    <w:rsid w:val="00E11C26"/>
    <w:rsid w:val="00E20648"/>
    <w:rsid w:val="00E25CE1"/>
    <w:rsid w:val="00E34B38"/>
    <w:rsid w:val="00E34B57"/>
    <w:rsid w:val="00E36B20"/>
    <w:rsid w:val="00E374AF"/>
    <w:rsid w:val="00E4185B"/>
    <w:rsid w:val="00E443A8"/>
    <w:rsid w:val="00E4774C"/>
    <w:rsid w:val="00E615C6"/>
    <w:rsid w:val="00E628DA"/>
    <w:rsid w:val="00E63E46"/>
    <w:rsid w:val="00E65286"/>
    <w:rsid w:val="00E66AB0"/>
    <w:rsid w:val="00E70F7E"/>
    <w:rsid w:val="00E73513"/>
    <w:rsid w:val="00E73A36"/>
    <w:rsid w:val="00E76AD6"/>
    <w:rsid w:val="00E85FB9"/>
    <w:rsid w:val="00E86BA6"/>
    <w:rsid w:val="00E926BC"/>
    <w:rsid w:val="00EB0BF8"/>
    <w:rsid w:val="00ED043C"/>
    <w:rsid w:val="00EE70F3"/>
    <w:rsid w:val="00EE776C"/>
    <w:rsid w:val="00EF56D8"/>
    <w:rsid w:val="00F153BC"/>
    <w:rsid w:val="00F17195"/>
    <w:rsid w:val="00F4192A"/>
    <w:rsid w:val="00F463DB"/>
    <w:rsid w:val="00F55179"/>
    <w:rsid w:val="00F619EA"/>
    <w:rsid w:val="00F6328F"/>
    <w:rsid w:val="00F70A26"/>
    <w:rsid w:val="00F72B04"/>
    <w:rsid w:val="00F90C51"/>
    <w:rsid w:val="00FA021F"/>
    <w:rsid w:val="00FA08B7"/>
    <w:rsid w:val="00FB22C4"/>
    <w:rsid w:val="00FC0B74"/>
    <w:rsid w:val="00FC7F2D"/>
    <w:rsid w:val="00FD3004"/>
    <w:rsid w:val="00FD493B"/>
    <w:rsid w:val="00FE4D3D"/>
    <w:rsid w:val="00FE6072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DE389"/>
  <w15:chartTrackingRefBased/>
  <w15:docId w15:val="{8B65B09C-FB65-465F-9200-9EA4536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9ED"/>
  </w:style>
  <w:style w:type="paragraph" w:styleId="a5">
    <w:name w:val="footer"/>
    <w:basedOn w:val="a"/>
    <w:link w:val="a6"/>
    <w:uiPriority w:val="99"/>
    <w:unhideWhenUsed/>
    <w:rsid w:val="00A2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ED"/>
  </w:style>
  <w:style w:type="table" w:styleId="a7">
    <w:name w:val="Table Grid"/>
    <w:basedOn w:val="a1"/>
    <w:uiPriority w:val="39"/>
    <w:rsid w:val="0064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4774C"/>
  </w:style>
  <w:style w:type="character" w:customStyle="1" w:styleId="a9">
    <w:name w:val="日付 (文字)"/>
    <w:basedOn w:val="a0"/>
    <w:link w:val="a8"/>
    <w:uiPriority w:val="99"/>
    <w:semiHidden/>
    <w:rsid w:val="00E4774C"/>
  </w:style>
  <w:style w:type="character" w:styleId="aa">
    <w:name w:val="Hyperlink"/>
    <w:basedOn w:val="a0"/>
    <w:uiPriority w:val="99"/>
    <w:unhideWhenUsed/>
    <w:rsid w:val="00E926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26B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D5D6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D5D6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D5D67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5D6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5D6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D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D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E65286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CC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C945-881E-4EBE-A52E-46631C21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奥野 祐貴</cp:lastModifiedBy>
  <cp:revision>3</cp:revision>
  <cp:lastPrinted>2023-11-22T05:27:00Z</cp:lastPrinted>
  <dcterms:created xsi:type="dcterms:W3CDTF">2023-11-23T22:34:00Z</dcterms:created>
  <dcterms:modified xsi:type="dcterms:W3CDTF">2023-11-24T00:43:00Z</dcterms:modified>
</cp:coreProperties>
</file>